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20ED9743" wp14:editId="55D0B1B1">
            <wp:extent cx="6981825"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90975" cy="1735822"/>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CF3D65" w:rsidRPr="00CF3D65" w:rsidRDefault="008C4BB2" w:rsidP="00CF3D65">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53766C" w:rsidRPr="00B81C8B">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A35EB5">
        <w:rPr>
          <w:rFonts w:ascii="Times New Roman" w:hAnsi="Times New Roman" w:cs="Times New Roman"/>
          <w:sz w:val="24"/>
          <w:szCs w:val="28"/>
        </w:rPr>
        <w:t>0</w:t>
      </w:r>
      <w:r w:rsidR="00B74865">
        <w:rPr>
          <w:rFonts w:ascii="Times New Roman" w:hAnsi="Times New Roman" w:cs="Times New Roman"/>
          <w:sz w:val="24"/>
          <w:szCs w:val="28"/>
        </w:rPr>
        <w:t>2</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A35EB5">
        <w:rPr>
          <w:rFonts w:ascii="Times New Roman" w:hAnsi="Times New Roman" w:cs="Times New Roman"/>
          <w:sz w:val="24"/>
          <w:szCs w:val="28"/>
        </w:rPr>
        <w:t>06</w:t>
      </w:r>
      <w:r w:rsidR="000E6352" w:rsidRPr="00B81C8B">
        <w:rPr>
          <w:rFonts w:ascii="Times New Roman" w:hAnsi="Times New Roman" w:cs="Times New Roman"/>
          <w:sz w:val="24"/>
          <w:szCs w:val="28"/>
        </w:rPr>
        <w:t xml:space="preserve"> </w:t>
      </w:r>
      <w:r w:rsidR="00A35EB5">
        <w:rPr>
          <w:rFonts w:ascii="Times New Roman" w:hAnsi="Times New Roman" w:cs="Times New Roman"/>
          <w:sz w:val="24"/>
          <w:szCs w:val="28"/>
        </w:rPr>
        <w:t>марта</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B74865">
        <w:rPr>
          <w:rFonts w:ascii="Times New Roman" w:hAnsi="Times New Roman" w:cs="Times New Roman"/>
          <w:sz w:val="24"/>
          <w:szCs w:val="28"/>
        </w:rPr>
        <w:t>5</w:t>
      </w:r>
      <w:r w:rsidRPr="00B81C8B">
        <w:rPr>
          <w:rFonts w:ascii="Times New Roman" w:hAnsi="Times New Roman" w:cs="Times New Roman"/>
          <w:sz w:val="24"/>
          <w:szCs w:val="28"/>
        </w:rPr>
        <w:t xml:space="preserve"> года</w:t>
      </w:r>
    </w:p>
    <w:p w:rsidR="000150BF" w:rsidRPr="00B74865" w:rsidRDefault="000150BF" w:rsidP="00DD2D0E">
      <w:pPr>
        <w:suppressAutoHyphens/>
        <w:spacing w:after="0" w:line="240" w:lineRule="auto"/>
        <w:jc w:val="both"/>
        <w:rPr>
          <w:rFonts w:ascii="Times New Roman" w:eastAsia="Times New Roman" w:hAnsi="Times New Roman" w:cs="Times New Roman"/>
          <w:color w:val="000000"/>
          <w:sz w:val="20"/>
          <w:szCs w:val="20"/>
          <w:lang w:eastAsia="zh-CN"/>
        </w:rPr>
      </w:pPr>
    </w:p>
    <w:p w:rsidR="00DE26C4" w:rsidRPr="00A656CC" w:rsidRDefault="00DE26C4" w:rsidP="00A656CC">
      <w:pPr>
        <w:suppressAutoHyphens/>
        <w:spacing w:after="0" w:line="240" w:lineRule="auto"/>
        <w:ind w:firstLine="540"/>
        <w:contextualSpacing/>
        <w:jc w:val="both"/>
        <w:rPr>
          <w:rFonts w:ascii="Times New Roman" w:eastAsia="Times New Roman" w:hAnsi="Times New Roman" w:cs="Times New Roman"/>
          <w:color w:val="000000"/>
          <w:sz w:val="20"/>
          <w:szCs w:val="20"/>
          <w:lang w:eastAsia="zh-CN"/>
        </w:rPr>
      </w:pP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 xml:space="preserve">СОВЕТ ДЕПУТАТОВ СТЕПНОГО СЕЛЬСОВЕТА </w:t>
      </w: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ИСКИТИМСКОГО РАЙОНА НОВОСИБИРСКОЙ ОБЛАСТИ</w:t>
      </w:r>
    </w:p>
    <w:p w:rsidR="00A656CC" w:rsidRPr="00A656CC" w:rsidRDefault="00A656CC" w:rsidP="00A656CC">
      <w:pPr>
        <w:spacing w:after="0" w:line="240" w:lineRule="auto"/>
        <w:contextualSpacing/>
        <w:jc w:val="center"/>
        <w:rPr>
          <w:rFonts w:ascii="Times New Roman" w:eastAsia="Calibri" w:hAnsi="Times New Roman" w:cs="Times New Roman"/>
          <w:i/>
          <w:sz w:val="20"/>
          <w:szCs w:val="20"/>
          <w:lang w:eastAsia="en-US"/>
        </w:rPr>
      </w:pPr>
      <w:r w:rsidRPr="00A656CC">
        <w:rPr>
          <w:rFonts w:ascii="Times New Roman" w:eastAsia="Calibri" w:hAnsi="Times New Roman" w:cs="Times New Roman"/>
          <w:i/>
          <w:sz w:val="20"/>
          <w:szCs w:val="20"/>
          <w:lang w:eastAsia="en-US"/>
        </w:rPr>
        <w:t>(шестого созыва)</w:t>
      </w: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РЕШЕНИЕ</w:t>
      </w: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Заседания тридцатой шестой очередной сессии</w:t>
      </w: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 xml:space="preserve"> </w:t>
      </w:r>
    </w:p>
    <w:p w:rsidR="00A656CC" w:rsidRPr="00A656CC" w:rsidRDefault="00A656CC" w:rsidP="00A656CC">
      <w:pPr>
        <w:spacing w:after="0" w:line="240" w:lineRule="auto"/>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lang w:eastAsia="en-US"/>
        </w:rPr>
        <w:t xml:space="preserve"> от 05.03.2025                                                                                </w:t>
      </w:r>
      <w:r>
        <w:rPr>
          <w:rFonts w:ascii="Times New Roman" w:eastAsia="Times New Roman" w:hAnsi="Times New Roman" w:cs="Times New Roman"/>
          <w:sz w:val="20"/>
          <w:szCs w:val="20"/>
          <w:lang w:eastAsia="en-US"/>
        </w:rPr>
        <w:t xml:space="preserve">                                                                                             </w:t>
      </w:r>
      <w:r w:rsidRPr="00A656CC">
        <w:rPr>
          <w:rFonts w:ascii="Times New Roman" w:eastAsia="Times New Roman" w:hAnsi="Times New Roman" w:cs="Times New Roman"/>
          <w:sz w:val="20"/>
          <w:szCs w:val="20"/>
          <w:lang w:eastAsia="en-US"/>
        </w:rPr>
        <w:t xml:space="preserve">      №140</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bCs/>
          <w:sz w:val="20"/>
          <w:szCs w:val="20"/>
        </w:rPr>
      </w:pPr>
      <w:r w:rsidRPr="00A656CC">
        <w:rPr>
          <w:rFonts w:ascii="Times New Roman" w:eastAsia="Times New Roman" w:hAnsi="Times New Roman" w:cs="Times New Roman"/>
          <w:bCs/>
          <w:sz w:val="20"/>
          <w:szCs w:val="20"/>
        </w:rPr>
        <w:t xml:space="preserve">Об отчете главы Степного сельсовета о результатах своей деятельности, </w:t>
      </w:r>
    </w:p>
    <w:p w:rsid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bCs/>
          <w:sz w:val="20"/>
          <w:szCs w:val="20"/>
        </w:rPr>
      </w:pPr>
      <w:r w:rsidRPr="00A656CC">
        <w:rPr>
          <w:rFonts w:ascii="Times New Roman" w:eastAsia="Times New Roman" w:hAnsi="Times New Roman" w:cs="Times New Roman"/>
          <w:bCs/>
          <w:sz w:val="20"/>
          <w:szCs w:val="20"/>
        </w:rPr>
        <w:t>деятельности администрации Степного сельсовета  и иных подведомственных ему органов местного</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bCs/>
          <w:sz w:val="20"/>
          <w:szCs w:val="20"/>
        </w:rPr>
      </w:pPr>
      <w:r w:rsidRPr="00A656CC">
        <w:rPr>
          <w:rFonts w:ascii="Times New Roman" w:eastAsia="Times New Roman" w:hAnsi="Times New Roman" w:cs="Times New Roman"/>
          <w:bCs/>
          <w:sz w:val="20"/>
          <w:szCs w:val="20"/>
        </w:rPr>
        <w:t xml:space="preserve"> самоуправления, в том числе о решении вопросов, поставленных</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bCs/>
          <w:sz w:val="20"/>
          <w:szCs w:val="20"/>
        </w:rPr>
      </w:pPr>
      <w:r w:rsidRPr="00A656CC">
        <w:rPr>
          <w:rFonts w:ascii="Times New Roman" w:eastAsia="Times New Roman" w:hAnsi="Times New Roman" w:cs="Times New Roman"/>
          <w:bCs/>
          <w:sz w:val="20"/>
          <w:szCs w:val="20"/>
        </w:rPr>
        <w:t xml:space="preserve"> Советом депутатов Степного сельсовета</w:t>
      </w:r>
    </w:p>
    <w:p w:rsidR="00A656CC" w:rsidRPr="00A656CC" w:rsidRDefault="00A656CC" w:rsidP="00A656CC">
      <w:pPr>
        <w:spacing w:after="0" w:line="240" w:lineRule="auto"/>
        <w:ind w:firstLine="708"/>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В соответствии с Федеральным законом Федеральным законом от 06.10.2003 №131-ФЗ «Об общих принципах организации местного самоуправления в Российской Федерации», Уставом Степного сельсовета, информации предоставленной главой Степного сельсовета, Совет депутатов Степного сельсовета Искитимского района Новосибирской области </w:t>
      </w:r>
    </w:p>
    <w:p w:rsidR="00A656CC" w:rsidRPr="00A656CC" w:rsidRDefault="00A656CC" w:rsidP="00A656CC">
      <w:pPr>
        <w:spacing w:after="0" w:line="240" w:lineRule="auto"/>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РЕШИЛ</w:t>
      </w:r>
    </w:p>
    <w:p w:rsidR="00A656CC" w:rsidRPr="00A656CC" w:rsidRDefault="00A656CC" w:rsidP="00A656CC">
      <w:pPr>
        <w:autoSpaceDE w:val="0"/>
        <w:autoSpaceDN w:val="0"/>
        <w:adjustRightInd w:val="0"/>
        <w:spacing w:after="0" w:line="240" w:lineRule="auto"/>
        <w:ind w:firstLine="540"/>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1.Принять отчет главы Степного сельсовета о результатах деятельности за истекший год. Деятельность главы Степного сельсовета  признать удовлетворительной.</w:t>
      </w:r>
    </w:p>
    <w:p w:rsidR="00A656CC" w:rsidRPr="00A656CC" w:rsidRDefault="00A656CC" w:rsidP="00A656CC">
      <w:pPr>
        <w:autoSpaceDE w:val="0"/>
        <w:autoSpaceDN w:val="0"/>
        <w:adjustRightInd w:val="0"/>
        <w:spacing w:after="0" w:line="240" w:lineRule="auto"/>
        <w:ind w:firstLine="540"/>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2.Решение опубликовать в газете «Вестник Степного» и разместить на официальном сайте администрации Степного сельсовета.</w:t>
      </w:r>
    </w:p>
    <w:p w:rsidR="00A656CC" w:rsidRPr="00A656CC" w:rsidRDefault="00A656CC" w:rsidP="00A656CC">
      <w:pPr>
        <w:autoSpaceDE w:val="0"/>
        <w:autoSpaceDN w:val="0"/>
        <w:adjustRightInd w:val="0"/>
        <w:spacing w:after="0" w:line="240" w:lineRule="auto"/>
        <w:ind w:firstLine="540"/>
        <w:contextualSpacing/>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361"/>
        <w:gridCol w:w="850"/>
        <w:gridCol w:w="4253"/>
      </w:tblGrid>
      <w:tr w:rsidR="00A656CC" w:rsidRPr="00A656CC" w:rsidTr="005F073B">
        <w:tc>
          <w:tcPr>
            <w:tcW w:w="4361" w:type="dxa"/>
            <w:vAlign w:val="center"/>
          </w:tcPr>
          <w:p w:rsidR="00A656CC" w:rsidRPr="00A656CC" w:rsidRDefault="00A656CC" w:rsidP="00A656CC">
            <w:pPr>
              <w:spacing w:after="0" w:line="240" w:lineRule="auto"/>
              <w:contextualSpacing/>
              <w:rPr>
                <w:rFonts w:ascii="Times New Roman" w:eastAsia="Calibri" w:hAnsi="Times New Roman" w:cs="Times New Roman"/>
                <w:color w:val="000000"/>
                <w:sz w:val="20"/>
                <w:szCs w:val="20"/>
                <w:lang w:eastAsia="en-US"/>
              </w:rPr>
            </w:pPr>
          </w:p>
        </w:tc>
        <w:tc>
          <w:tcPr>
            <w:tcW w:w="850" w:type="dxa"/>
          </w:tcPr>
          <w:p w:rsidR="00A656CC" w:rsidRPr="00A656CC" w:rsidRDefault="00A656CC" w:rsidP="00A656CC">
            <w:pPr>
              <w:spacing w:after="0" w:line="240" w:lineRule="auto"/>
              <w:contextualSpacing/>
              <w:jc w:val="both"/>
              <w:rPr>
                <w:rFonts w:ascii="Times New Roman" w:eastAsia="Calibri" w:hAnsi="Times New Roman" w:cs="Times New Roman"/>
                <w:color w:val="000000"/>
                <w:sz w:val="20"/>
                <w:szCs w:val="20"/>
                <w:lang w:eastAsia="en-US"/>
              </w:rPr>
            </w:pPr>
          </w:p>
        </w:tc>
        <w:tc>
          <w:tcPr>
            <w:tcW w:w="4253" w:type="dxa"/>
            <w:vAlign w:val="center"/>
          </w:tcPr>
          <w:p w:rsidR="00A656CC" w:rsidRPr="00A656CC" w:rsidRDefault="00A656CC" w:rsidP="00A656CC">
            <w:pPr>
              <w:spacing w:after="0" w:line="240" w:lineRule="auto"/>
              <w:contextualSpacing/>
              <w:rPr>
                <w:rFonts w:ascii="Times New Roman" w:eastAsia="Times New Roman" w:hAnsi="Times New Roman" w:cs="Times New Roman"/>
                <w:color w:val="000000"/>
                <w:sz w:val="20"/>
                <w:szCs w:val="20"/>
              </w:rPr>
            </w:pPr>
            <w:r w:rsidRPr="00A656CC">
              <w:rPr>
                <w:rFonts w:ascii="Times New Roman" w:eastAsia="Times New Roman" w:hAnsi="Times New Roman" w:cs="Times New Roman"/>
                <w:color w:val="000000"/>
                <w:sz w:val="20"/>
                <w:szCs w:val="20"/>
              </w:rPr>
              <w:t>Председатель Совета депутатов Степного сельсовета Искитимского района Новосибирской области</w:t>
            </w:r>
          </w:p>
          <w:p w:rsidR="00A656CC" w:rsidRPr="00A656CC" w:rsidRDefault="00A656CC" w:rsidP="00A656CC">
            <w:pPr>
              <w:spacing w:after="0" w:line="240" w:lineRule="auto"/>
              <w:contextualSpacing/>
              <w:rPr>
                <w:rFonts w:ascii="Times New Roman" w:eastAsia="Calibri" w:hAnsi="Times New Roman" w:cs="Times New Roman"/>
                <w:color w:val="000000"/>
                <w:sz w:val="20"/>
                <w:szCs w:val="20"/>
                <w:lang w:eastAsia="en-US"/>
              </w:rPr>
            </w:pPr>
            <w:r w:rsidRPr="00A656CC">
              <w:rPr>
                <w:rFonts w:ascii="Times New Roman" w:eastAsia="Times New Roman" w:hAnsi="Times New Roman" w:cs="Times New Roman"/>
                <w:color w:val="000000"/>
                <w:sz w:val="20"/>
                <w:szCs w:val="20"/>
              </w:rPr>
              <w:t>_________________</w:t>
            </w:r>
            <w:proofErr w:type="spellStart"/>
            <w:r w:rsidRPr="00A656CC">
              <w:rPr>
                <w:rFonts w:ascii="Times New Roman" w:eastAsia="Times New Roman" w:hAnsi="Times New Roman" w:cs="Times New Roman"/>
                <w:color w:val="000000"/>
                <w:sz w:val="20"/>
                <w:szCs w:val="20"/>
              </w:rPr>
              <w:t>А.Н.Максименко</w:t>
            </w:r>
            <w:proofErr w:type="spellEnd"/>
          </w:p>
        </w:tc>
      </w:tr>
    </w:tbl>
    <w:p w:rsidR="00A656CC" w:rsidRPr="00A656CC" w:rsidRDefault="00A656CC" w:rsidP="00A656CC">
      <w:pPr>
        <w:autoSpaceDE w:val="0"/>
        <w:autoSpaceDN w:val="0"/>
        <w:adjustRightInd w:val="0"/>
        <w:spacing w:after="0" w:line="240" w:lineRule="auto"/>
        <w:ind w:firstLine="540"/>
        <w:contextualSpacing/>
        <w:jc w:val="both"/>
        <w:rPr>
          <w:rFonts w:ascii="Times New Roman" w:eastAsia="Times New Roman" w:hAnsi="Times New Roman" w:cs="Times New Roman"/>
          <w:sz w:val="20"/>
          <w:szCs w:val="20"/>
        </w:rPr>
      </w:pP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Основные Показатели доклада для оценки</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деятельности Главы  Степного сельсовета, администрации сельсовета и иных</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подведомственных ему органов местного самоуправления (2024г.)</w:t>
      </w:r>
    </w:p>
    <w:tbl>
      <w:tblPr>
        <w:tblW w:w="10349" w:type="dxa"/>
        <w:tblInd w:w="70" w:type="dxa"/>
        <w:tblLayout w:type="fixed"/>
        <w:tblCellMar>
          <w:left w:w="70" w:type="dxa"/>
          <w:right w:w="70" w:type="dxa"/>
        </w:tblCellMar>
        <w:tblLook w:val="0000" w:firstRow="0" w:lastRow="0" w:firstColumn="0" w:lastColumn="0" w:noHBand="0" w:noVBand="0"/>
      </w:tblPr>
      <w:tblGrid>
        <w:gridCol w:w="992"/>
        <w:gridCol w:w="3032"/>
        <w:gridCol w:w="1412"/>
        <w:gridCol w:w="6"/>
        <w:gridCol w:w="2551"/>
        <w:gridCol w:w="513"/>
        <w:gridCol w:w="42"/>
        <w:gridCol w:w="1801"/>
      </w:tblGrid>
      <w:tr w:rsidR="00A656CC" w:rsidRPr="00A656CC" w:rsidTr="00A656CC">
        <w:trPr>
          <w:cantSplit/>
          <w:trHeight w:val="360"/>
        </w:trPr>
        <w:tc>
          <w:tcPr>
            <w:tcW w:w="4024" w:type="dxa"/>
            <w:gridSpan w:val="2"/>
            <w:vMerge w:val="restart"/>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Показатели</w:t>
            </w:r>
          </w:p>
        </w:tc>
        <w:tc>
          <w:tcPr>
            <w:tcW w:w="1412" w:type="dxa"/>
            <w:vMerge w:val="restart"/>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Единица  </w:t>
            </w:r>
            <w:r w:rsidRPr="00A656CC">
              <w:rPr>
                <w:rFonts w:ascii="Times New Roman" w:eastAsia="Times New Roman" w:hAnsi="Times New Roman" w:cs="Times New Roman"/>
                <w:sz w:val="20"/>
                <w:szCs w:val="20"/>
              </w:rPr>
              <w:br/>
              <w:t>измерения</w:t>
            </w:r>
          </w:p>
        </w:tc>
        <w:tc>
          <w:tcPr>
            <w:tcW w:w="3112" w:type="dxa"/>
            <w:gridSpan w:val="4"/>
            <w:tcBorders>
              <w:top w:val="single" w:sz="6" w:space="0" w:color="auto"/>
              <w:left w:val="single" w:sz="6" w:space="0" w:color="auto"/>
              <w:bottom w:val="single" w:sz="6" w:space="0" w:color="auto"/>
              <w:right w:val="single" w:sz="4" w:space="0" w:color="auto"/>
            </w:tcBorders>
            <w:vAlign w:val="center"/>
          </w:tcPr>
          <w:p w:rsidR="00A656CC" w:rsidRPr="00A656CC" w:rsidRDefault="00A656CC" w:rsidP="00A656CC">
            <w:pPr>
              <w:autoSpaceDE w:val="0"/>
              <w:autoSpaceDN w:val="0"/>
              <w:adjustRightInd w:val="0"/>
              <w:spacing w:after="0" w:line="240" w:lineRule="auto"/>
              <w:ind w:right="-156"/>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Отчетная   </w:t>
            </w:r>
            <w:r w:rsidRPr="00A656CC">
              <w:rPr>
                <w:rFonts w:ascii="Times New Roman" w:eastAsia="Times New Roman" w:hAnsi="Times New Roman" w:cs="Times New Roman"/>
                <w:sz w:val="20"/>
                <w:szCs w:val="20"/>
              </w:rPr>
              <w:br/>
              <w:t>информация</w:t>
            </w:r>
          </w:p>
        </w:tc>
        <w:tc>
          <w:tcPr>
            <w:tcW w:w="1801" w:type="dxa"/>
            <w:tcBorders>
              <w:top w:val="single" w:sz="6" w:space="0" w:color="auto"/>
              <w:left w:val="single" w:sz="4" w:space="0" w:color="auto"/>
              <w:bottom w:val="single" w:sz="6" w:space="0" w:color="auto"/>
              <w:right w:val="single" w:sz="4"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Примечание</w:t>
            </w:r>
          </w:p>
        </w:tc>
      </w:tr>
      <w:tr w:rsidR="00A656CC" w:rsidRPr="00A656CC" w:rsidTr="00A656CC">
        <w:trPr>
          <w:cantSplit/>
          <w:trHeight w:val="360"/>
        </w:trPr>
        <w:tc>
          <w:tcPr>
            <w:tcW w:w="4024" w:type="dxa"/>
            <w:gridSpan w:val="2"/>
            <w:vMerge/>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p>
        </w:tc>
        <w:tc>
          <w:tcPr>
            <w:tcW w:w="1412" w:type="dxa"/>
            <w:vMerge/>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отчетный год</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2024</w:t>
            </w:r>
          </w:p>
        </w:tc>
        <w:tc>
          <w:tcPr>
            <w:tcW w:w="555"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roofErr w:type="gramStart"/>
            <w:r w:rsidRPr="00A656CC">
              <w:rPr>
                <w:rFonts w:ascii="Times New Roman" w:eastAsia="Times New Roman" w:hAnsi="Times New Roman" w:cs="Times New Roman"/>
                <w:sz w:val="20"/>
                <w:szCs w:val="20"/>
              </w:rPr>
              <w:t>в</w:t>
            </w:r>
            <w:proofErr w:type="gramEnd"/>
            <w:r w:rsidRPr="00A656CC">
              <w:rPr>
                <w:rFonts w:ascii="Times New Roman" w:eastAsia="Times New Roman" w:hAnsi="Times New Roman" w:cs="Times New Roman"/>
                <w:sz w:val="20"/>
                <w:szCs w:val="20"/>
              </w:rPr>
              <w:t xml:space="preserve"> % к</w:t>
            </w:r>
            <w:r w:rsidRPr="00A656CC">
              <w:rPr>
                <w:rFonts w:ascii="Times New Roman" w:eastAsia="Times New Roman" w:hAnsi="Times New Roman" w:cs="Times New Roman"/>
                <w:sz w:val="20"/>
                <w:szCs w:val="20"/>
              </w:rPr>
              <w:br/>
              <w:t>плану</w:t>
            </w:r>
          </w:p>
        </w:tc>
        <w:tc>
          <w:tcPr>
            <w:tcW w:w="1801"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3</w:t>
            </w:r>
          </w:p>
        </w:tc>
        <w:tc>
          <w:tcPr>
            <w:tcW w:w="2551"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4</w:t>
            </w:r>
          </w:p>
        </w:tc>
        <w:tc>
          <w:tcPr>
            <w:tcW w:w="555"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5</w:t>
            </w:r>
          </w:p>
        </w:tc>
        <w:tc>
          <w:tcPr>
            <w:tcW w:w="1801"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6</w:t>
            </w: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Структура и доходы населения</w:t>
            </w: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Численность населения на начало года </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1255</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Число </w:t>
            </w:r>
            <w:proofErr w:type="gramStart"/>
            <w:r w:rsidRPr="00A656CC">
              <w:rPr>
                <w:rFonts w:ascii="Times New Roman" w:eastAsia="Times New Roman" w:hAnsi="Times New Roman" w:cs="Times New Roman"/>
                <w:sz w:val="20"/>
                <w:szCs w:val="20"/>
              </w:rPr>
              <w:t>прибывших</w:t>
            </w:r>
            <w:proofErr w:type="gramEnd"/>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12</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1.2.</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Число </w:t>
            </w:r>
            <w:proofErr w:type="gramStart"/>
            <w:r w:rsidRPr="00A656CC">
              <w:rPr>
                <w:rFonts w:ascii="Times New Roman" w:eastAsia="Times New Roman" w:hAnsi="Times New Roman" w:cs="Times New Roman"/>
                <w:sz w:val="20"/>
                <w:szCs w:val="20"/>
              </w:rPr>
              <w:t>выбывших</w:t>
            </w:r>
            <w:proofErr w:type="gramEnd"/>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8</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1.3.</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Число </w:t>
            </w:r>
            <w:proofErr w:type="gramStart"/>
            <w:r w:rsidRPr="00A656CC">
              <w:rPr>
                <w:rFonts w:ascii="Times New Roman" w:eastAsia="Times New Roman" w:hAnsi="Times New Roman" w:cs="Times New Roman"/>
                <w:sz w:val="20"/>
                <w:szCs w:val="20"/>
              </w:rPr>
              <w:t>родившихся</w:t>
            </w:r>
            <w:proofErr w:type="gramEnd"/>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5</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1.4.</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Число </w:t>
            </w:r>
            <w:proofErr w:type="gramStart"/>
            <w:r w:rsidRPr="00A656CC">
              <w:rPr>
                <w:rFonts w:ascii="Times New Roman" w:eastAsia="Times New Roman" w:hAnsi="Times New Roman" w:cs="Times New Roman"/>
                <w:sz w:val="20"/>
                <w:szCs w:val="20"/>
              </w:rPr>
              <w:t>умерших</w:t>
            </w:r>
            <w:proofErr w:type="gramEnd"/>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23</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Уровень официально              </w:t>
            </w:r>
            <w:r w:rsidRPr="00A656CC">
              <w:rPr>
                <w:rFonts w:ascii="Times New Roman" w:eastAsia="Times New Roman" w:hAnsi="Times New Roman" w:cs="Times New Roman"/>
                <w:sz w:val="20"/>
                <w:szCs w:val="20"/>
              </w:rPr>
              <w:br/>
              <w:t>зарегистрированной безработицы</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0,002</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3.</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Численность </w:t>
            </w:r>
            <w:proofErr w:type="gramStart"/>
            <w:r w:rsidRPr="00A656CC">
              <w:rPr>
                <w:rFonts w:ascii="Times New Roman" w:eastAsia="Times New Roman" w:hAnsi="Times New Roman" w:cs="Times New Roman"/>
                <w:sz w:val="20"/>
                <w:szCs w:val="20"/>
              </w:rPr>
              <w:t>занятых</w:t>
            </w:r>
            <w:proofErr w:type="gramEnd"/>
            <w:r w:rsidRPr="00A656CC">
              <w:rPr>
                <w:rFonts w:ascii="Times New Roman" w:eastAsia="Times New Roman" w:hAnsi="Times New Roman" w:cs="Times New Roman"/>
                <w:sz w:val="20"/>
                <w:szCs w:val="20"/>
              </w:rPr>
              <w:t xml:space="preserve"> в экономике</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тыс. 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highlight w:val="green"/>
              </w:rPr>
            </w:pPr>
            <w:r w:rsidRPr="00A656CC">
              <w:rPr>
                <w:rFonts w:ascii="Times New Roman" w:eastAsia="Times New Roman" w:hAnsi="Times New Roman" w:cs="Times New Roman"/>
                <w:sz w:val="20"/>
                <w:szCs w:val="20"/>
              </w:rPr>
              <w:t>0,102</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4.</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Среднемесячная заработная плата по полному кругу предприятий</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48380</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lastRenderedPageBreak/>
              <w:t>5.</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Среднемесячная заработная плата работников бюджетной сферы</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39217</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6.</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Среднемесячные доходы на душу   </w:t>
            </w:r>
            <w:r w:rsidRPr="00A656CC">
              <w:rPr>
                <w:rFonts w:ascii="Times New Roman" w:eastAsia="Times New Roman" w:hAnsi="Times New Roman" w:cs="Times New Roman"/>
                <w:sz w:val="20"/>
                <w:szCs w:val="20"/>
              </w:rPr>
              <w:br/>
              <w:t>населения</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16470,35</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7.</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Обеспеченность населения        </w:t>
            </w:r>
            <w:r w:rsidRPr="00A656CC">
              <w:rPr>
                <w:rFonts w:ascii="Times New Roman" w:eastAsia="Times New Roman" w:hAnsi="Times New Roman" w:cs="Times New Roman"/>
                <w:sz w:val="20"/>
                <w:szCs w:val="20"/>
              </w:rPr>
              <w:br/>
              <w:t xml:space="preserve">домашними телефонами на         </w:t>
            </w:r>
            <w:r w:rsidRPr="00A656CC">
              <w:rPr>
                <w:rFonts w:ascii="Times New Roman" w:eastAsia="Times New Roman" w:hAnsi="Times New Roman" w:cs="Times New Roman"/>
                <w:sz w:val="20"/>
                <w:szCs w:val="20"/>
              </w:rPr>
              <w:br/>
              <w:t>100 жителей</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ед.</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34</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Малое и среднее предпринимательство</w:t>
            </w: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8.</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Доля малого бизнеса в общем     </w:t>
            </w:r>
            <w:r w:rsidRPr="00A656CC">
              <w:rPr>
                <w:rFonts w:ascii="Times New Roman" w:eastAsia="Times New Roman" w:hAnsi="Times New Roman" w:cs="Times New Roman"/>
                <w:sz w:val="20"/>
                <w:szCs w:val="20"/>
              </w:rPr>
              <w:br/>
              <w:t xml:space="preserve">объеме выпуска товаров, работ и </w:t>
            </w:r>
            <w:r w:rsidRPr="00A656CC">
              <w:rPr>
                <w:rFonts w:ascii="Times New Roman" w:eastAsia="Times New Roman" w:hAnsi="Times New Roman" w:cs="Times New Roman"/>
                <w:sz w:val="20"/>
                <w:szCs w:val="20"/>
              </w:rPr>
              <w:br/>
              <w:t>услуг</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0,09</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9.</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Количество малых предприятий</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ед.</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АО «Степное»</w:t>
            </w: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10.</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Численность занятых на малых    </w:t>
            </w:r>
            <w:r w:rsidRPr="00A656CC">
              <w:rPr>
                <w:rFonts w:ascii="Times New Roman" w:eastAsia="Times New Roman" w:hAnsi="Times New Roman" w:cs="Times New Roman"/>
                <w:sz w:val="20"/>
                <w:szCs w:val="20"/>
              </w:rPr>
              <w:br/>
              <w:t>предприятиях</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67</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Количество индивидуальных       </w:t>
            </w:r>
            <w:r w:rsidRPr="00A656CC">
              <w:rPr>
                <w:rFonts w:ascii="Times New Roman" w:eastAsia="Times New Roman" w:hAnsi="Times New Roman" w:cs="Times New Roman"/>
                <w:sz w:val="20"/>
                <w:szCs w:val="20"/>
              </w:rPr>
              <w:br/>
              <w:t>предпринимателей</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ед.</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36</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Степной 18</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roofErr w:type="spellStart"/>
            <w:r w:rsidRPr="00A656CC">
              <w:rPr>
                <w:rFonts w:ascii="Times New Roman" w:eastAsia="Times New Roman" w:hAnsi="Times New Roman" w:cs="Times New Roman"/>
                <w:sz w:val="20"/>
                <w:szCs w:val="20"/>
              </w:rPr>
              <w:t>Берёзовка</w:t>
            </w:r>
            <w:proofErr w:type="spellEnd"/>
            <w:r w:rsidRPr="00A656CC">
              <w:rPr>
                <w:rFonts w:ascii="Times New Roman" w:eastAsia="Times New Roman" w:hAnsi="Times New Roman" w:cs="Times New Roman"/>
                <w:sz w:val="20"/>
                <w:szCs w:val="20"/>
              </w:rPr>
              <w:t xml:space="preserve"> 5</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Октябрьский 1</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roofErr w:type="spellStart"/>
            <w:r w:rsidRPr="00A656CC">
              <w:rPr>
                <w:rFonts w:ascii="Times New Roman" w:eastAsia="Times New Roman" w:hAnsi="Times New Roman" w:cs="Times New Roman"/>
                <w:sz w:val="20"/>
                <w:szCs w:val="20"/>
              </w:rPr>
              <w:t>Бородавкино</w:t>
            </w:r>
            <w:proofErr w:type="spellEnd"/>
            <w:r w:rsidRPr="00A656CC">
              <w:rPr>
                <w:rFonts w:ascii="Times New Roman" w:eastAsia="Times New Roman" w:hAnsi="Times New Roman" w:cs="Times New Roman"/>
                <w:sz w:val="20"/>
                <w:szCs w:val="20"/>
              </w:rPr>
              <w:t xml:space="preserve"> 10</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Раздольный 2</w:t>
            </w: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Инвестиционная деятельность</w:t>
            </w: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12.</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Инвестиции в основной капитал за счет всех источников            </w:t>
            </w:r>
            <w:r w:rsidRPr="00A656CC">
              <w:rPr>
                <w:rFonts w:ascii="Times New Roman" w:eastAsia="Times New Roman" w:hAnsi="Times New Roman" w:cs="Times New Roman"/>
                <w:sz w:val="20"/>
                <w:szCs w:val="20"/>
              </w:rPr>
              <w:br/>
              <w:t>финансирования</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13.</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В том числе инвестиции за счет  </w:t>
            </w:r>
            <w:r w:rsidRPr="00A656CC">
              <w:rPr>
                <w:rFonts w:ascii="Times New Roman" w:eastAsia="Times New Roman" w:hAnsi="Times New Roman" w:cs="Times New Roman"/>
                <w:sz w:val="20"/>
                <w:szCs w:val="20"/>
              </w:rPr>
              <w:br/>
              <w:t>средств бюджетов всех уровней</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b/>
                <w:i/>
                <w:sz w:val="20"/>
                <w:szCs w:val="20"/>
              </w:rPr>
            </w:pPr>
            <w:r w:rsidRPr="00A656CC">
              <w:rPr>
                <w:rFonts w:ascii="Times New Roman" w:eastAsia="Times New Roman" w:hAnsi="Times New Roman" w:cs="Times New Roman"/>
                <w:b/>
                <w:i/>
                <w:sz w:val="20"/>
                <w:szCs w:val="20"/>
              </w:rPr>
              <w:t>Доходы и расходы бюджета                         2024год</w:t>
            </w: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14.</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Доходы бюджета - всего</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20,7</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97,7</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14.1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В </w:t>
            </w:r>
            <w:proofErr w:type="spellStart"/>
            <w:r w:rsidRPr="00A656CC">
              <w:rPr>
                <w:rFonts w:ascii="Times New Roman" w:eastAsia="Times New Roman" w:hAnsi="Times New Roman" w:cs="Times New Roman"/>
                <w:sz w:val="20"/>
                <w:szCs w:val="20"/>
              </w:rPr>
              <w:t>т.ч</w:t>
            </w:r>
            <w:proofErr w:type="spellEnd"/>
            <w:r w:rsidRPr="00A656CC">
              <w:rPr>
                <w:rFonts w:ascii="Times New Roman" w:eastAsia="Times New Roman" w:hAnsi="Times New Roman" w:cs="Times New Roman"/>
                <w:sz w:val="20"/>
                <w:szCs w:val="20"/>
              </w:rPr>
              <w:t xml:space="preserve">. собственные доходы,      </w:t>
            </w:r>
            <w:r w:rsidRPr="00A656CC">
              <w:rPr>
                <w:rFonts w:ascii="Times New Roman" w:eastAsia="Times New Roman" w:hAnsi="Times New Roman" w:cs="Times New Roman"/>
                <w:sz w:val="20"/>
                <w:szCs w:val="20"/>
              </w:rPr>
              <w:br/>
              <w:t xml:space="preserve">включая безвозмездные           </w:t>
            </w:r>
            <w:r w:rsidRPr="00A656CC">
              <w:rPr>
                <w:rFonts w:ascii="Times New Roman" w:eastAsia="Times New Roman" w:hAnsi="Times New Roman" w:cs="Times New Roman"/>
                <w:sz w:val="20"/>
                <w:szCs w:val="20"/>
              </w:rPr>
              <w:br/>
              <w:t>поступления, кроме субвенций</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20,5</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97,7</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из них:             налоговые и неналоговые доходы</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4,4</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104,7</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648"/>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15.</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Расходы бюджета - всего,        </w:t>
            </w:r>
            <w:r w:rsidRPr="00A656CC">
              <w:rPr>
                <w:rFonts w:ascii="Times New Roman" w:eastAsia="Times New Roman" w:hAnsi="Times New Roman" w:cs="Times New Roman"/>
                <w:sz w:val="20"/>
                <w:szCs w:val="20"/>
              </w:rPr>
              <w:br/>
              <w:t xml:space="preserve">в том числе из них </w:t>
            </w:r>
            <w:proofErr w:type="gramStart"/>
            <w:r w:rsidRPr="00A656CC">
              <w:rPr>
                <w:rFonts w:ascii="Times New Roman" w:eastAsia="Times New Roman" w:hAnsi="Times New Roman" w:cs="Times New Roman"/>
                <w:sz w:val="20"/>
                <w:szCs w:val="20"/>
              </w:rPr>
              <w:t>на</w:t>
            </w:r>
            <w:proofErr w:type="gramEnd"/>
            <w:r w:rsidRPr="00A656CC">
              <w:rPr>
                <w:rFonts w:ascii="Times New Roman" w:eastAsia="Times New Roman" w:hAnsi="Times New Roman" w:cs="Times New Roman"/>
                <w:sz w:val="20"/>
                <w:szCs w:val="20"/>
              </w:rPr>
              <w:t>:</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19,7</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90,1</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15.1.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Жилищное хозяйство</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0,04</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84,1</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15.2.</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Дорожное хозяйство</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1,7</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68</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15.3</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Территориальное планирование</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нет полномочий</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15.4.</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Спорт и физкультура</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0,0</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15.5.</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Культура</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10,89</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90,6</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15.6.</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Муниципальное управление</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7,07</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95,1</w:t>
            </w: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16.</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Бюджетная обеспеченность (доходы муниципального бюджета в расчете на 1 жителя)</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руб. </w:t>
            </w:r>
            <w:proofErr w:type="gramStart"/>
            <w:r w:rsidRPr="00A656CC">
              <w:rPr>
                <w:rFonts w:ascii="Times New Roman" w:eastAsia="Times New Roman" w:hAnsi="Times New Roman" w:cs="Times New Roman"/>
                <w:sz w:val="20"/>
                <w:szCs w:val="20"/>
              </w:rPr>
              <w:t>на</w:t>
            </w:r>
            <w:proofErr w:type="gramEnd"/>
            <w:r w:rsidRPr="00A656CC">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b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16470,35</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824"/>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16.1.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В </w:t>
            </w:r>
            <w:proofErr w:type="spellStart"/>
            <w:r w:rsidRPr="00A656CC">
              <w:rPr>
                <w:rFonts w:ascii="Times New Roman" w:eastAsia="Times New Roman" w:hAnsi="Times New Roman" w:cs="Times New Roman"/>
                <w:sz w:val="20"/>
                <w:szCs w:val="20"/>
              </w:rPr>
              <w:t>т.ч</w:t>
            </w:r>
            <w:proofErr w:type="spellEnd"/>
            <w:r w:rsidRPr="00A656CC">
              <w:rPr>
                <w:rFonts w:ascii="Times New Roman" w:eastAsia="Times New Roman" w:hAnsi="Times New Roman" w:cs="Times New Roman"/>
                <w:sz w:val="20"/>
                <w:szCs w:val="20"/>
              </w:rPr>
              <w:t xml:space="preserve">. собственными доходами,   </w:t>
            </w:r>
            <w:r w:rsidRPr="00A656CC">
              <w:rPr>
                <w:rFonts w:ascii="Times New Roman" w:eastAsia="Times New Roman" w:hAnsi="Times New Roman" w:cs="Times New Roman"/>
                <w:sz w:val="20"/>
                <w:szCs w:val="20"/>
              </w:rPr>
              <w:br/>
              <w:t xml:space="preserve">включая безвозмездные           </w:t>
            </w:r>
            <w:r w:rsidRPr="00A656CC">
              <w:rPr>
                <w:rFonts w:ascii="Times New Roman" w:eastAsia="Times New Roman" w:hAnsi="Times New Roman" w:cs="Times New Roman"/>
                <w:sz w:val="20"/>
                <w:szCs w:val="20"/>
              </w:rPr>
              <w:br/>
              <w:t>поступления, кроме субвенций</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руб. </w:t>
            </w:r>
            <w:proofErr w:type="gramStart"/>
            <w:r w:rsidRPr="00A656CC">
              <w:rPr>
                <w:rFonts w:ascii="Times New Roman" w:eastAsia="Times New Roman" w:hAnsi="Times New Roman" w:cs="Times New Roman"/>
                <w:sz w:val="20"/>
                <w:szCs w:val="20"/>
              </w:rPr>
              <w:t>на</w:t>
            </w:r>
            <w:proofErr w:type="gramEnd"/>
            <w:r w:rsidRPr="00A656CC">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br/>
              <w:t>чел.</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16335,2</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17.</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Сумма доходов от сдачи в аренду </w:t>
            </w:r>
            <w:r w:rsidRPr="00A656CC">
              <w:rPr>
                <w:rFonts w:ascii="Times New Roman" w:eastAsia="Times New Roman" w:hAnsi="Times New Roman" w:cs="Times New Roman"/>
                <w:sz w:val="20"/>
                <w:szCs w:val="20"/>
              </w:rPr>
              <w:br/>
              <w:t>муниципального имущества и земли</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0,00</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Жилищно-коммунальное хозяйство</w:t>
            </w:r>
          </w:p>
        </w:tc>
      </w:tr>
      <w:tr w:rsidR="00A656CC" w:rsidRPr="00A656CC" w:rsidTr="00A656CC">
        <w:trPr>
          <w:cantSplit/>
          <w:trHeight w:val="60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18.</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Объем (и качество) предоставленных           </w:t>
            </w:r>
            <w:r w:rsidRPr="00A656CC">
              <w:rPr>
                <w:rFonts w:ascii="Times New Roman" w:eastAsia="Times New Roman" w:hAnsi="Times New Roman" w:cs="Times New Roman"/>
                <w:sz w:val="20"/>
                <w:szCs w:val="20"/>
              </w:rPr>
              <w:br/>
              <w:t xml:space="preserve">предприятиям, организациям и    населению жилищно-коммунальных  услуг </w:t>
            </w:r>
          </w:p>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(от населения)</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млн. руб.</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roofErr w:type="spellStart"/>
            <w:r w:rsidRPr="00A656CC">
              <w:rPr>
                <w:rFonts w:ascii="Times New Roman" w:eastAsia="Times New Roman" w:hAnsi="Times New Roman" w:cs="Times New Roman"/>
                <w:sz w:val="20"/>
                <w:szCs w:val="20"/>
              </w:rPr>
              <w:t>Соцнайм</w:t>
            </w:r>
            <w:proofErr w:type="spellEnd"/>
            <w:r w:rsidRPr="00A656CC">
              <w:rPr>
                <w:rFonts w:ascii="Times New Roman" w:eastAsia="Times New Roman" w:hAnsi="Times New Roman" w:cs="Times New Roman"/>
                <w:sz w:val="20"/>
                <w:szCs w:val="20"/>
              </w:rPr>
              <w:t xml:space="preserve"> 0,00</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974"/>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19.</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Доля протяженности автомобильных</w:t>
            </w:r>
            <w:r w:rsidRPr="00A656CC">
              <w:rPr>
                <w:rFonts w:ascii="Times New Roman" w:eastAsia="Times New Roman" w:hAnsi="Times New Roman" w:cs="Times New Roman"/>
                <w:sz w:val="20"/>
                <w:szCs w:val="20"/>
              </w:rPr>
              <w:br/>
              <w:t xml:space="preserve">дорог общего пользования  местного значения с твердым   покрытием в общей протяженности автомобильных дорог общего      </w:t>
            </w:r>
            <w:r w:rsidRPr="00A656CC">
              <w:rPr>
                <w:rFonts w:ascii="Times New Roman" w:eastAsia="Times New Roman" w:hAnsi="Times New Roman" w:cs="Times New Roman"/>
                <w:sz w:val="20"/>
                <w:szCs w:val="20"/>
              </w:rPr>
              <w:br/>
              <w:t>пользования местного значения</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Дорог общего пользования местного значения 20,7км</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 твёрдым покрытием 9,7км</w:t>
            </w:r>
          </w:p>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Социальная сфера</w:t>
            </w: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Физическая культура и спорт</w:t>
            </w: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20.</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Удельный вес населения,         </w:t>
            </w:r>
            <w:r w:rsidRPr="00A656CC">
              <w:rPr>
                <w:rFonts w:ascii="Times New Roman" w:eastAsia="Times New Roman" w:hAnsi="Times New Roman" w:cs="Times New Roman"/>
                <w:sz w:val="20"/>
                <w:szCs w:val="20"/>
              </w:rPr>
              <w:br/>
              <w:t xml:space="preserve">систематически занимающегося    </w:t>
            </w:r>
            <w:r w:rsidRPr="00A656CC">
              <w:rPr>
                <w:rFonts w:ascii="Times New Roman" w:eastAsia="Times New Roman" w:hAnsi="Times New Roman" w:cs="Times New Roman"/>
                <w:sz w:val="20"/>
                <w:szCs w:val="20"/>
              </w:rPr>
              <w:br/>
              <w:t>физической культурой и спортом</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ед.</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92</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0,09%</w:t>
            </w: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Культура</w:t>
            </w: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21.</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Удельный вес населения,         </w:t>
            </w:r>
            <w:r w:rsidRPr="00A656CC">
              <w:rPr>
                <w:rFonts w:ascii="Times New Roman" w:eastAsia="Times New Roman" w:hAnsi="Times New Roman" w:cs="Times New Roman"/>
                <w:sz w:val="20"/>
                <w:szCs w:val="20"/>
              </w:rPr>
              <w:br/>
              <w:t xml:space="preserve">участвующего в                  </w:t>
            </w:r>
            <w:r w:rsidRPr="00A656CC">
              <w:rPr>
                <w:rFonts w:ascii="Times New Roman" w:eastAsia="Times New Roman" w:hAnsi="Times New Roman" w:cs="Times New Roman"/>
                <w:sz w:val="20"/>
                <w:szCs w:val="20"/>
              </w:rPr>
              <w:br/>
              <w:t>культурно-досуговых мероприятиях</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0,04</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r w:rsidR="00A656CC" w:rsidRPr="00A656CC" w:rsidTr="00A656CC">
        <w:trPr>
          <w:cantSplit/>
          <w:trHeight w:val="36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22.</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Количество книговыдач в         </w:t>
            </w:r>
            <w:r w:rsidRPr="00A656CC">
              <w:rPr>
                <w:rFonts w:ascii="Times New Roman" w:eastAsia="Times New Roman" w:hAnsi="Times New Roman" w:cs="Times New Roman"/>
                <w:sz w:val="20"/>
                <w:szCs w:val="20"/>
              </w:rPr>
              <w:br/>
              <w:t>муниципальных библиотеках</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тыс. экз.</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8,307</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365-читатель</w:t>
            </w:r>
          </w:p>
        </w:tc>
      </w:tr>
      <w:tr w:rsidR="00A656CC" w:rsidRPr="00A656CC" w:rsidTr="00A656CC">
        <w:trPr>
          <w:cantSplit/>
          <w:trHeight w:val="240"/>
        </w:trPr>
        <w:tc>
          <w:tcPr>
            <w:tcW w:w="10349" w:type="dxa"/>
            <w:gridSpan w:val="8"/>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Социальная поддержка населения</w:t>
            </w:r>
          </w:p>
        </w:tc>
      </w:tr>
      <w:tr w:rsidR="00A656CC" w:rsidRPr="00A656CC" w:rsidTr="00A656CC">
        <w:trPr>
          <w:cantSplit/>
          <w:trHeight w:val="480"/>
        </w:trPr>
        <w:tc>
          <w:tcPr>
            <w:tcW w:w="99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23.</w:t>
            </w:r>
          </w:p>
        </w:tc>
        <w:tc>
          <w:tcPr>
            <w:tcW w:w="303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Доля малоимущих граждан,        </w:t>
            </w:r>
            <w:r w:rsidRPr="00A656CC">
              <w:rPr>
                <w:rFonts w:ascii="Times New Roman" w:eastAsia="Times New Roman" w:hAnsi="Times New Roman" w:cs="Times New Roman"/>
                <w:sz w:val="20"/>
                <w:szCs w:val="20"/>
              </w:rPr>
              <w:br/>
              <w:t xml:space="preserve">зарегистрированных в органах    </w:t>
            </w:r>
            <w:r w:rsidRPr="00A656CC">
              <w:rPr>
                <w:rFonts w:ascii="Times New Roman" w:eastAsia="Times New Roman" w:hAnsi="Times New Roman" w:cs="Times New Roman"/>
                <w:sz w:val="20"/>
                <w:szCs w:val="20"/>
              </w:rPr>
              <w:br/>
              <w:t>социальной защиты</w:t>
            </w:r>
          </w:p>
        </w:tc>
        <w:tc>
          <w:tcPr>
            <w:tcW w:w="1412"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w:t>
            </w:r>
          </w:p>
        </w:tc>
        <w:tc>
          <w:tcPr>
            <w:tcW w:w="2557" w:type="dxa"/>
            <w:gridSpan w:val="2"/>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1,2</w:t>
            </w:r>
          </w:p>
        </w:tc>
        <w:tc>
          <w:tcPr>
            <w:tcW w:w="513" w:type="dxa"/>
            <w:tcBorders>
              <w:top w:val="single" w:sz="6" w:space="0" w:color="auto"/>
              <w:left w:val="single" w:sz="6" w:space="0" w:color="auto"/>
              <w:bottom w:val="single" w:sz="6" w:space="0" w:color="auto"/>
              <w:right w:val="single" w:sz="6" w:space="0" w:color="auto"/>
            </w:tcBorders>
            <w:vAlign w:val="center"/>
          </w:tcPr>
          <w:p w:rsidR="00A656CC" w:rsidRPr="00A656CC" w:rsidRDefault="00A656CC" w:rsidP="00A656CC">
            <w:p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sz w:val="20"/>
                <w:szCs w:val="20"/>
              </w:rPr>
            </w:pPr>
          </w:p>
        </w:tc>
      </w:tr>
    </w:tbl>
    <w:p w:rsidR="00A656CC" w:rsidRPr="00A656CC" w:rsidRDefault="00A656CC" w:rsidP="00A656CC">
      <w:pPr>
        <w:autoSpaceDE w:val="0"/>
        <w:autoSpaceDN w:val="0"/>
        <w:adjustRightInd w:val="0"/>
        <w:spacing w:after="0" w:line="240" w:lineRule="auto"/>
        <w:contextualSpacing/>
        <w:jc w:val="center"/>
        <w:rPr>
          <w:rFonts w:ascii="Times New Roman" w:eastAsia="Calibri" w:hAnsi="Times New Roman" w:cs="Times New Roman"/>
          <w:color w:val="FF0000"/>
          <w:sz w:val="20"/>
          <w:szCs w:val="20"/>
          <w:lang w:eastAsia="en-US"/>
        </w:rPr>
      </w:pP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 xml:space="preserve">СОВЕТ ДЕПУТАТОВ СТЕПНОГО СЕЛЬСОВЕТА </w:t>
      </w: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ИСКИТИМСКОГО РАЙОНА НОВОСИБИРСКОЙ ОБЛАСТИ</w:t>
      </w:r>
    </w:p>
    <w:p w:rsidR="00A656CC" w:rsidRPr="00A656CC" w:rsidRDefault="00A656CC" w:rsidP="00A656CC">
      <w:pPr>
        <w:spacing w:after="0" w:line="240" w:lineRule="auto"/>
        <w:contextualSpacing/>
        <w:jc w:val="center"/>
        <w:rPr>
          <w:rFonts w:ascii="Times New Roman" w:eastAsia="Calibri" w:hAnsi="Times New Roman" w:cs="Times New Roman"/>
          <w:i/>
          <w:sz w:val="20"/>
          <w:szCs w:val="20"/>
          <w:lang w:eastAsia="en-US"/>
        </w:rPr>
      </w:pPr>
      <w:r w:rsidRPr="00A656CC">
        <w:rPr>
          <w:rFonts w:ascii="Times New Roman" w:eastAsia="Calibri" w:hAnsi="Times New Roman" w:cs="Times New Roman"/>
          <w:i/>
          <w:sz w:val="20"/>
          <w:szCs w:val="20"/>
          <w:lang w:eastAsia="en-US"/>
        </w:rPr>
        <w:t>(шестого созыва)</w:t>
      </w: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РЕШЕНИЕ</w:t>
      </w:r>
    </w:p>
    <w:p w:rsidR="00A656CC" w:rsidRPr="00A656CC" w:rsidRDefault="00A656CC" w:rsidP="00A656CC">
      <w:pPr>
        <w:spacing w:after="0" w:line="240" w:lineRule="auto"/>
        <w:contextualSpacing/>
        <w:jc w:val="center"/>
        <w:rPr>
          <w:rFonts w:ascii="Times New Roman" w:eastAsia="Calibri" w:hAnsi="Times New Roman" w:cs="Times New Roman"/>
          <w:sz w:val="20"/>
          <w:szCs w:val="20"/>
          <w:lang w:eastAsia="en-US"/>
        </w:rPr>
      </w:pPr>
      <w:r w:rsidRPr="00A656CC">
        <w:rPr>
          <w:rFonts w:ascii="Times New Roman" w:eastAsia="Calibri" w:hAnsi="Times New Roman" w:cs="Times New Roman"/>
          <w:sz w:val="20"/>
          <w:szCs w:val="20"/>
          <w:lang w:eastAsia="en-US"/>
        </w:rPr>
        <w:t>Заседания тридцать шестой очередной сессии</w:t>
      </w:r>
    </w:p>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p>
    <w:p w:rsidR="00A656CC" w:rsidRPr="00A656CC" w:rsidRDefault="00A656CC" w:rsidP="00A656CC">
      <w:pPr>
        <w:autoSpaceDE w:val="0"/>
        <w:autoSpaceDN w:val="0"/>
        <w:adjustRightInd w:val="0"/>
        <w:spacing w:after="0" w:line="240" w:lineRule="auto"/>
        <w:contextualSpacing/>
        <w:rPr>
          <w:rFonts w:ascii="Times New Roman" w:eastAsia="Times New Roman" w:hAnsi="Times New Roman" w:cs="Times New Roman"/>
          <w:bCs/>
          <w:sz w:val="20"/>
          <w:szCs w:val="20"/>
          <w:lang w:eastAsia="en-US"/>
        </w:rPr>
      </w:pPr>
      <w:r w:rsidRPr="00A656CC">
        <w:rPr>
          <w:rFonts w:ascii="Times New Roman" w:eastAsia="Times New Roman" w:hAnsi="Times New Roman" w:cs="Times New Roman"/>
          <w:bCs/>
          <w:sz w:val="20"/>
          <w:szCs w:val="20"/>
          <w:lang w:eastAsia="en-US"/>
        </w:rPr>
        <w:t>от 05.03.2025</w:t>
      </w:r>
      <w:r w:rsidRPr="00A656CC">
        <w:rPr>
          <w:rFonts w:ascii="Times New Roman" w:eastAsia="Times New Roman" w:hAnsi="Times New Roman" w:cs="Times New Roman"/>
          <w:bCs/>
          <w:sz w:val="20"/>
          <w:szCs w:val="20"/>
          <w:lang w:eastAsia="en-US"/>
        </w:rPr>
        <w:tab/>
        <w:t xml:space="preserve">                                                                                      </w:t>
      </w:r>
      <w:r>
        <w:rPr>
          <w:rFonts w:ascii="Times New Roman" w:eastAsia="Times New Roman" w:hAnsi="Times New Roman" w:cs="Times New Roman"/>
          <w:bCs/>
          <w:sz w:val="20"/>
          <w:szCs w:val="20"/>
          <w:lang w:eastAsia="en-US"/>
        </w:rPr>
        <w:t xml:space="preserve">                                                                             </w:t>
      </w:r>
      <w:r w:rsidRPr="00A656CC">
        <w:rPr>
          <w:rFonts w:ascii="Times New Roman" w:eastAsia="Times New Roman" w:hAnsi="Times New Roman" w:cs="Times New Roman"/>
          <w:bCs/>
          <w:sz w:val="20"/>
          <w:szCs w:val="20"/>
          <w:lang w:eastAsia="en-US"/>
        </w:rPr>
        <w:t xml:space="preserve">    №141</w:t>
      </w:r>
    </w:p>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Об утверждении схемы многомандатного избирательного округа </w:t>
      </w:r>
    </w:p>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для проведения выборов депутатов Совета депутатов</w:t>
      </w:r>
    </w:p>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Степного сельсовета Искитимского района Новосибирской области</w:t>
      </w:r>
    </w:p>
    <w:p w:rsidR="00A656CC" w:rsidRPr="00A656CC" w:rsidRDefault="00A656CC" w:rsidP="00A656CC">
      <w:pPr>
        <w:spacing w:after="0" w:line="240" w:lineRule="auto"/>
        <w:ind w:firstLine="708"/>
        <w:contextualSpacing/>
        <w:jc w:val="both"/>
        <w:rPr>
          <w:rFonts w:ascii="Times New Roman" w:eastAsia="Times New Roman" w:hAnsi="Times New Roman" w:cs="Times New Roman"/>
          <w:sz w:val="20"/>
          <w:szCs w:val="20"/>
        </w:rPr>
      </w:pPr>
      <w:proofErr w:type="gramStart"/>
      <w:r w:rsidRPr="00A656CC">
        <w:rPr>
          <w:rFonts w:ascii="Times New Roman" w:eastAsia="Times New Roman" w:hAnsi="Times New Roman" w:cs="Times New Roman"/>
          <w:color w:val="000000"/>
          <w:sz w:val="20"/>
          <w:szCs w:val="20"/>
        </w:rPr>
        <w:t>Руководствуясь статьей 18 Федерального закона «Об основных гарантиях избирательных прав и права на участие в референдуме граждан Российской Федерации», статьей 18 Закона Новосибирской области «О выборах депутатов представительных органов муниципальных образований в Новосибирской области», статьями 8, 18 Устава сельского поселения Степного сельсовета Искитимского муниципального района Новосибирской области, на основании данных о численности избирателей, зарегистрированных на территории Степного сельсовета Искитимского района</w:t>
      </w:r>
      <w:proofErr w:type="gramEnd"/>
      <w:r w:rsidRPr="00A656CC">
        <w:rPr>
          <w:rFonts w:ascii="Times New Roman" w:eastAsia="Times New Roman" w:hAnsi="Times New Roman" w:cs="Times New Roman"/>
          <w:color w:val="000000"/>
          <w:sz w:val="20"/>
          <w:szCs w:val="20"/>
        </w:rPr>
        <w:t xml:space="preserve"> Новосибирской области по состоянию на 1 января 2025 года</w:t>
      </w:r>
      <w:r w:rsidRPr="00A656CC">
        <w:rPr>
          <w:rFonts w:ascii="Times New Roman" w:eastAsia="Times New Roman" w:hAnsi="Times New Roman" w:cs="Times New Roman"/>
          <w:bCs/>
          <w:sz w:val="20"/>
          <w:szCs w:val="20"/>
        </w:rPr>
        <w:t>,</w:t>
      </w:r>
      <w:r w:rsidRPr="00A656CC">
        <w:rPr>
          <w:rFonts w:ascii="Times New Roman" w:eastAsia="Times New Roman" w:hAnsi="Times New Roman" w:cs="Times New Roman"/>
          <w:sz w:val="20"/>
          <w:szCs w:val="20"/>
        </w:rPr>
        <w:t xml:space="preserve"> Совет депутатов Степного сельсовета Искитимского района Новосибирской области</w:t>
      </w:r>
    </w:p>
    <w:p w:rsidR="00A656CC" w:rsidRPr="00A656CC" w:rsidRDefault="00A656CC" w:rsidP="00A656CC">
      <w:p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РЕШИЛ</w:t>
      </w:r>
    </w:p>
    <w:p w:rsidR="00A656CC" w:rsidRPr="00A656CC" w:rsidRDefault="00A656CC" w:rsidP="00A656CC">
      <w:pPr>
        <w:spacing w:after="0" w:line="240" w:lineRule="auto"/>
        <w:ind w:firstLine="708"/>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1.Утвердить </w:t>
      </w:r>
      <w:r w:rsidRPr="00A656CC">
        <w:rPr>
          <w:rFonts w:ascii="Times New Roman" w:eastAsia="Times New Roman" w:hAnsi="Times New Roman" w:cs="Times New Roman"/>
          <w:color w:val="000000"/>
          <w:sz w:val="20"/>
          <w:szCs w:val="20"/>
        </w:rPr>
        <w:t xml:space="preserve">схему многомандатного избирательного округа для проведения </w:t>
      </w:r>
      <w:proofErr w:type="gramStart"/>
      <w:r w:rsidRPr="00A656CC">
        <w:rPr>
          <w:rFonts w:ascii="Times New Roman" w:eastAsia="Times New Roman" w:hAnsi="Times New Roman" w:cs="Times New Roman"/>
          <w:color w:val="000000"/>
          <w:sz w:val="20"/>
          <w:szCs w:val="20"/>
        </w:rPr>
        <w:t xml:space="preserve">выборов депутатов Совета депутатов </w:t>
      </w:r>
      <w:r w:rsidRPr="00A656CC">
        <w:rPr>
          <w:rFonts w:ascii="Times New Roman" w:eastAsia="Times New Roman" w:hAnsi="Times New Roman" w:cs="Times New Roman"/>
          <w:bCs/>
          <w:color w:val="000000"/>
          <w:sz w:val="20"/>
          <w:szCs w:val="20"/>
        </w:rPr>
        <w:t>Степного сельсовета</w:t>
      </w:r>
      <w:proofErr w:type="gramEnd"/>
      <w:r w:rsidRPr="00A656CC">
        <w:rPr>
          <w:rFonts w:ascii="Times New Roman" w:eastAsia="Times New Roman" w:hAnsi="Times New Roman" w:cs="Times New Roman"/>
          <w:bCs/>
          <w:color w:val="000000"/>
          <w:sz w:val="20"/>
          <w:szCs w:val="20"/>
        </w:rPr>
        <w:t xml:space="preserve"> Искитимского района Новосибирской области</w:t>
      </w:r>
      <w:r w:rsidRPr="00A656CC">
        <w:rPr>
          <w:rFonts w:ascii="Times New Roman" w:eastAsia="Times New Roman" w:hAnsi="Times New Roman" w:cs="Times New Roman"/>
          <w:color w:val="000000"/>
          <w:sz w:val="20"/>
          <w:szCs w:val="20"/>
        </w:rPr>
        <w:t xml:space="preserve"> </w:t>
      </w:r>
      <w:r w:rsidRPr="00A656CC">
        <w:rPr>
          <w:rFonts w:ascii="Times New Roman" w:eastAsia="Times New Roman" w:hAnsi="Times New Roman" w:cs="Times New Roman"/>
          <w:bCs/>
          <w:color w:val="000000"/>
          <w:sz w:val="20"/>
          <w:szCs w:val="20"/>
        </w:rPr>
        <w:t>(</w:t>
      </w:r>
      <w:r w:rsidRPr="00A656CC">
        <w:rPr>
          <w:rFonts w:ascii="Times New Roman" w:eastAsia="Times New Roman" w:hAnsi="Times New Roman" w:cs="Times New Roman"/>
          <w:color w:val="000000"/>
          <w:sz w:val="20"/>
          <w:szCs w:val="20"/>
        </w:rPr>
        <w:t>приложение № 1</w:t>
      </w:r>
      <w:r w:rsidRPr="00A656CC">
        <w:rPr>
          <w:rFonts w:ascii="Times New Roman" w:eastAsia="Times New Roman" w:hAnsi="Times New Roman" w:cs="Times New Roman"/>
          <w:bCs/>
          <w:color w:val="000000"/>
          <w:sz w:val="20"/>
          <w:szCs w:val="20"/>
        </w:rPr>
        <w:t>)</w:t>
      </w:r>
      <w:r w:rsidRPr="00A656CC">
        <w:rPr>
          <w:rFonts w:ascii="Times New Roman" w:eastAsia="Times New Roman" w:hAnsi="Times New Roman" w:cs="Times New Roman"/>
          <w:color w:val="000000"/>
          <w:sz w:val="20"/>
          <w:szCs w:val="20"/>
        </w:rPr>
        <w:t xml:space="preserve"> и ее графическое изображение (приложение № 2)</w:t>
      </w:r>
      <w:r w:rsidRPr="00A656CC">
        <w:rPr>
          <w:rFonts w:ascii="Times New Roman" w:eastAsia="Times New Roman" w:hAnsi="Times New Roman" w:cs="Times New Roman"/>
          <w:bCs/>
          <w:color w:val="000000"/>
          <w:sz w:val="20"/>
          <w:szCs w:val="20"/>
        </w:rPr>
        <w:t>.</w:t>
      </w:r>
      <w:r w:rsidRPr="00A656CC">
        <w:rPr>
          <w:rFonts w:ascii="Times New Roman" w:eastAsia="Times New Roman" w:hAnsi="Times New Roman" w:cs="Times New Roman"/>
          <w:sz w:val="20"/>
          <w:szCs w:val="20"/>
        </w:rPr>
        <w:t>.</w:t>
      </w:r>
    </w:p>
    <w:p w:rsidR="00A656CC" w:rsidRPr="00A656CC" w:rsidRDefault="00A656CC" w:rsidP="00A656CC">
      <w:pPr>
        <w:spacing w:after="0" w:line="240" w:lineRule="auto"/>
        <w:ind w:firstLine="708"/>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2.Опубликовать настоящее решение в периодическом печатном издании "Вестник Степного" и разместить на официальном сайте администрации Степного сельсовета Искитимского района Новосибирской области. </w:t>
      </w:r>
    </w:p>
    <w:tbl>
      <w:tblPr>
        <w:tblW w:w="0" w:type="auto"/>
        <w:tblLook w:val="04A0" w:firstRow="1" w:lastRow="0" w:firstColumn="1" w:lastColumn="0" w:noHBand="0" w:noVBand="1"/>
      </w:tblPr>
      <w:tblGrid>
        <w:gridCol w:w="4361"/>
        <w:gridCol w:w="850"/>
        <w:gridCol w:w="4253"/>
      </w:tblGrid>
      <w:tr w:rsidR="00A656CC" w:rsidRPr="00A656CC" w:rsidTr="005F073B">
        <w:tc>
          <w:tcPr>
            <w:tcW w:w="4361" w:type="dxa"/>
            <w:vAlign w:val="center"/>
          </w:tcPr>
          <w:p w:rsidR="00A656CC" w:rsidRPr="00A656CC" w:rsidRDefault="00A656CC" w:rsidP="00A656CC">
            <w:pPr>
              <w:spacing w:after="0" w:line="240" w:lineRule="auto"/>
              <w:contextualSpacing/>
              <w:rPr>
                <w:rFonts w:ascii="Times New Roman" w:eastAsia="Times New Roman" w:hAnsi="Times New Roman" w:cs="Times New Roman"/>
                <w:color w:val="000000"/>
                <w:sz w:val="20"/>
                <w:szCs w:val="20"/>
                <w:lang w:eastAsia="en-US"/>
              </w:rPr>
            </w:pPr>
            <w:r w:rsidRPr="00A656CC">
              <w:rPr>
                <w:rFonts w:ascii="Times New Roman" w:eastAsia="Times New Roman" w:hAnsi="Times New Roman" w:cs="Times New Roman"/>
                <w:color w:val="000000"/>
                <w:sz w:val="20"/>
                <w:szCs w:val="20"/>
                <w:lang w:eastAsia="en-US"/>
              </w:rPr>
              <w:t>Глава Степного сельсовета Искитимского района Новосибирской области</w:t>
            </w:r>
          </w:p>
          <w:p w:rsidR="00A656CC" w:rsidRPr="00A656CC" w:rsidRDefault="00A656CC" w:rsidP="00A656CC">
            <w:pPr>
              <w:spacing w:after="0" w:line="240" w:lineRule="auto"/>
              <w:contextualSpacing/>
              <w:rPr>
                <w:rFonts w:ascii="Times New Roman" w:eastAsia="Times New Roman" w:hAnsi="Times New Roman" w:cs="Times New Roman"/>
                <w:color w:val="000000"/>
                <w:sz w:val="20"/>
                <w:szCs w:val="20"/>
                <w:lang w:val="en-US" w:eastAsia="en-US"/>
              </w:rPr>
            </w:pPr>
            <w:r w:rsidRPr="00A656CC">
              <w:rPr>
                <w:rFonts w:ascii="Times New Roman" w:eastAsia="Times New Roman" w:hAnsi="Times New Roman" w:cs="Times New Roman"/>
                <w:color w:val="000000"/>
                <w:sz w:val="20"/>
                <w:szCs w:val="20"/>
                <w:lang w:val="en-US" w:eastAsia="en-US"/>
              </w:rPr>
              <w:t>______________Ю.В.</w:t>
            </w:r>
            <w:r w:rsidRPr="00A656CC">
              <w:rPr>
                <w:rFonts w:ascii="Times New Roman" w:eastAsia="Times New Roman" w:hAnsi="Times New Roman" w:cs="Times New Roman"/>
                <w:color w:val="000000"/>
                <w:sz w:val="20"/>
                <w:szCs w:val="20"/>
                <w:lang w:eastAsia="en-US"/>
              </w:rPr>
              <w:t xml:space="preserve"> </w:t>
            </w:r>
            <w:proofErr w:type="spellStart"/>
            <w:r w:rsidRPr="00A656CC">
              <w:rPr>
                <w:rFonts w:ascii="Times New Roman" w:eastAsia="Times New Roman" w:hAnsi="Times New Roman" w:cs="Times New Roman"/>
                <w:color w:val="000000"/>
                <w:sz w:val="20"/>
                <w:szCs w:val="20"/>
                <w:lang w:val="en-US" w:eastAsia="en-US"/>
              </w:rPr>
              <w:t>Блинкова</w:t>
            </w:r>
            <w:proofErr w:type="spellEnd"/>
          </w:p>
        </w:tc>
        <w:tc>
          <w:tcPr>
            <w:tcW w:w="850" w:type="dxa"/>
          </w:tcPr>
          <w:p w:rsidR="00A656CC" w:rsidRPr="00A656CC" w:rsidRDefault="00A656CC" w:rsidP="00A656CC">
            <w:pPr>
              <w:spacing w:after="0" w:line="240" w:lineRule="auto"/>
              <w:contextualSpacing/>
              <w:jc w:val="both"/>
              <w:rPr>
                <w:rFonts w:ascii="Times New Roman" w:eastAsia="Times New Roman" w:hAnsi="Times New Roman" w:cs="Times New Roman"/>
                <w:color w:val="000000"/>
                <w:sz w:val="20"/>
                <w:szCs w:val="20"/>
                <w:lang w:val="en-US" w:eastAsia="en-US"/>
              </w:rPr>
            </w:pPr>
          </w:p>
        </w:tc>
        <w:tc>
          <w:tcPr>
            <w:tcW w:w="4253" w:type="dxa"/>
            <w:vAlign w:val="center"/>
          </w:tcPr>
          <w:p w:rsidR="00A656CC" w:rsidRPr="00A656CC" w:rsidRDefault="00A656CC" w:rsidP="00A656CC">
            <w:pPr>
              <w:spacing w:after="0" w:line="240" w:lineRule="auto"/>
              <w:contextualSpacing/>
              <w:rPr>
                <w:rFonts w:ascii="Times New Roman" w:eastAsia="Times New Roman" w:hAnsi="Times New Roman" w:cs="Times New Roman"/>
                <w:color w:val="000000"/>
                <w:sz w:val="20"/>
                <w:szCs w:val="20"/>
                <w:lang w:eastAsia="en-US"/>
              </w:rPr>
            </w:pPr>
            <w:r w:rsidRPr="00A656CC">
              <w:rPr>
                <w:rFonts w:ascii="Times New Roman" w:eastAsia="Times New Roman" w:hAnsi="Times New Roman" w:cs="Times New Roman"/>
                <w:color w:val="000000"/>
                <w:sz w:val="20"/>
                <w:szCs w:val="20"/>
                <w:lang w:eastAsia="en-US"/>
              </w:rPr>
              <w:t>Председатель Совета депутатов Степного сельсовета Искитимского района Новосибирской области</w:t>
            </w:r>
          </w:p>
          <w:p w:rsidR="00A656CC" w:rsidRPr="00A656CC" w:rsidRDefault="00A656CC" w:rsidP="00A656CC">
            <w:pPr>
              <w:spacing w:after="0" w:line="240" w:lineRule="auto"/>
              <w:contextualSpacing/>
              <w:jc w:val="both"/>
              <w:rPr>
                <w:rFonts w:ascii="Times New Roman" w:eastAsia="Times New Roman" w:hAnsi="Times New Roman" w:cs="Times New Roman"/>
                <w:color w:val="000000"/>
                <w:sz w:val="20"/>
                <w:szCs w:val="20"/>
                <w:lang w:eastAsia="en-US"/>
              </w:rPr>
            </w:pPr>
            <w:r w:rsidRPr="00A656CC">
              <w:rPr>
                <w:rFonts w:ascii="Times New Roman" w:eastAsia="Times New Roman" w:hAnsi="Times New Roman" w:cs="Times New Roman"/>
                <w:color w:val="000000"/>
                <w:sz w:val="20"/>
                <w:szCs w:val="20"/>
                <w:lang w:val="en-US" w:eastAsia="en-US"/>
              </w:rPr>
              <w:t>_____________</w:t>
            </w:r>
            <w:r w:rsidRPr="00A656CC">
              <w:rPr>
                <w:rFonts w:ascii="Times New Roman" w:eastAsia="Times New Roman" w:hAnsi="Times New Roman" w:cs="Times New Roman"/>
                <w:color w:val="000000"/>
                <w:sz w:val="20"/>
                <w:szCs w:val="20"/>
                <w:lang w:eastAsia="en-US"/>
              </w:rPr>
              <w:t>А.Н. Максименко</w:t>
            </w:r>
          </w:p>
        </w:tc>
      </w:tr>
    </w:tbl>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p>
    <w:p w:rsidR="00A656CC" w:rsidRPr="00A656CC" w:rsidRDefault="00A656CC" w:rsidP="00A656CC">
      <w:pPr>
        <w:spacing w:after="0" w:line="240" w:lineRule="auto"/>
        <w:contextualSpacing/>
        <w:jc w:val="center"/>
        <w:rPr>
          <w:rFonts w:ascii="Times New Roman" w:eastAsia="Times New Roman" w:hAnsi="Times New Roman" w:cs="Times New Roman"/>
          <w:sz w:val="20"/>
          <w:szCs w:val="20"/>
        </w:rPr>
      </w:pPr>
    </w:p>
    <w:p w:rsidR="00A656CC" w:rsidRPr="00A656CC" w:rsidRDefault="00A656CC" w:rsidP="00A656CC">
      <w:pPr>
        <w:spacing w:after="0" w:line="240" w:lineRule="auto"/>
        <w:ind w:left="3540" w:firstLine="708"/>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Приложение № 1</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к решению Совета депутатов </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Степного сельсовета</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Искитимского района</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Новосибирской области</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tab/>
      </w:r>
      <w:r w:rsidRPr="00A656CC">
        <w:rPr>
          <w:rFonts w:ascii="Times New Roman" w:eastAsia="Times New Roman" w:hAnsi="Times New Roman" w:cs="Times New Roman"/>
          <w:sz w:val="20"/>
          <w:szCs w:val="20"/>
        </w:rPr>
        <w:tab/>
        <w:t xml:space="preserve">от «05» марта 2025 г № 141            </w:t>
      </w:r>
    </w:p>
    <w:p w:rsidR="00A656CC" w:rsidRPr="00A656CC" w:rsidRDefault="00A656CC" w:rsidP="00A656CC">
      <w:pPr>
        <w:spacing w:after="0" w:line="240" w:lineRule="auto"/>
        <w:contextualSpacing/>
        <w:jc w:val="center"/>
        <w:rPr>
          <w:rFonts w:ascii="Times New Roman" w:eastAsia="Times New Roman" w:hAnsi="Times New Roman" w:cs="Times New Roman"/>
          <w:b/>
          <w:color w:val="000000"/>
          <w:sz w:val="20"/>
          <w:szCs w:val="20"/>
        </w:rPr>
      </w:pPr>
    </w:p>
    <w:p w:rsidR="00A656CC" w:rsidRPr="00A656CC" w:rsidRDefault="00A656CC" w:rsidP="00A656CC">
      <w:pPr>
        <w:spacing w:after="0" w:line="240" w:lineRule="auto"/>
        <w:contextualSpacing/>
        <w:jc w:val="center"/>
        <w:rPr>
          <w:rFonts w:ascii="Times New Roman" w:eastAsia="Times New Roman" w:hAnsi="Times New Roman" w:cs="Times New Roman"/>
          <w:b/>
          <w:color w:val="000000"/>
          <w:sz w:val="20"/>
          <w:szCs w:val="20"/>
        </w:rPr>
      </w:pPr>
      <w:r w:rsidRPr="00A656CC">
        <w:rPr>
          <w:rFonts w:ascii="Times New Roman" w:eastAsia="Times New Roman" w:hAnsi="Times New Roman" w:cs="Times New Roman"/>
          <w:b/>
          <w:color w:val="000000"/>
          <w:sz w:val="20"/>
          <w:szCs w:val="20"/>
        </w:rPr>
        <w:t>СХЕМА</w:t>
      </w:r>
    </w:p>
    <w:p w:rsidR="00A656CC" w:rsidRPr="00A656CC" w:rsidRDefault="00A656CC" w:rsidP="00A656CC">
      <w:pPr>
        <w:spacing w:after="0" w:line="240" w:lineRule="auto"/>
        <w:contextualSpacing/>
        <w:jc w:val="center"/>
        <w:rPr>
          <w:rFonts w:ascii="Times New Roman" w:eastAsia="Times New Roman" w:hAnsi="Times New Roman" w:cs="Times New Roman"/>
          <w:b/>
          <w:color w:val="000000"/>
          <w:sz w:val="20"/>
          <w:szCs w:val="20"/>
        </w:rPr>
      </w:pPr>
      <w:r w:rsidRPr="00A656CC">
        <w:rPr>
          <w:rFonts w:ascii="Times New Roman" w:eastAsia="Times New Roman" w:hAnsi="Times New Roman" w:cs="Times New Roman"/>
          <w:b/>
          <w:color w:val="000000"/>
          <w:sz w:val="20"/>
          <w:szCs w:val="20"/>
        </w:rPr>
        <w:t xml:space="preserve">многомандатного избирательного округа для проведения </w:t>
      </w:r>
    </w:p>
    <w:p w:rsidR="00A656CC" w:rsidRPr="00A656CC" w:rsidRDefault="00A656CC" w:rsidP="00A656CC">
      <w:pPr>
        <w:spacing w:after="0" w:line="240" w:lineRule="auto"/>
        <w:contextualSpacing/>
        <w:jc w:val="center"/>
        <w:rPr>
          <w:rFonts w:ascii="Times New Roman" w:eastAsia="Times New Roman" w:hAnsi="Times New Roman" w:cs="Times New Roman"/>
          <w:b/>
          <w:color w:val="000000"/>
          <w:sz w:val="20"/>
          <w:szCs w:val="20"/>
        </w:rPr>
      </w:pPr>
      <w:r w:rsidRPr="00A656CC">
        <w:rPr>
          <w:rFonts w:ascii="Times New Roman" w:eastAsia="Times New Roman" w:hAnsi="Times New Roman" w:cs="Times New Roman"/>
          <w:b/>
          <w:color w:val="000000"/>
          <w:sz w:val="20"/>
          <w:szCs w:val="20"/>
        </w:rPr>
        <w:t xml:space="preserve">выборов депутатов Совета депутатов </w:t>
      </w:r>
      <w:r w:rsidRPr="00A656CC">
        <w:rPr>
          <w:rFonts w:ascii="Times New Roman" w:eastAsia="Times New Roman" w:hAnsi="Times New Roman" w:cs="Times New Roman"/>
          <w:b/>
          <w:bCs/>
          <w:color w:val="000000"/>
          <w:sz w:val="20"/>
          <w:szCs w:val="20"/>
        </w:rPr>
        <w:t>Степного сельсовета Искитимского района Новосибирской области</w:t>
      </w:r>
    </w:p>
    <w:p w:rsidR="00A656CC" w:rsidRPr="00A656CC" w:rsidRDefault="00A656CC" w:rsidP="00A656CC">
      <w:pPr>
        <w:spacing w:after="0" w:line="240" w:lineRule="auto"/>
        <w:contextualSpacing/>
        <w:rPr>
          <w:rFonts w:ascii="Times New Roman" w:eastAsia="Times New Roman" w:hAnsi="Times New Roman" w:cs="Times New Roman"/>
          <w:color w:val="000000"/>
          <w:sz w:val="20"/>
          <w:szCs w:val="20"/>
        </w:rPr>
      </w:pPr>
      <w:r w:rsidRPr="00A656CC">
        <w:rPr>
          <w:rFonts w:ascii="Times New Roman" w:eastAsia="Times New Roman" w:hAnsi="Times New Roman" w:cs="Times New Roman"/>
          <w:color w:val="000000"/>
          <w:sz w:val="20"/>
          <w:szCs w:val="20"/>
        </w:rPr>
        <w:t>Общая численность избирателей – 1145</w:t>
      </w:r>
    </w:p>
    <w:p w:rsidR="00A656CC" w:rsidRPr="00A656CC" w:rsidRDefault="00A656CC" w:rsidP="00A656CC">
      <w:pPr>
        <w:spacing w:after="0" w:line="240" w:lineRule="auto"/>
        <w:contextualSpacing/>
        <w:rPr>
          <w:rFonts w:ascii="Times New Roman" w:eastAsia="Times New Roman" w:hAnsi="Times New Roman" w:cs="Times New Roman"/>
          <w:color w:val="000000"/>
          <w:sz w:val="20"/>
          <w:szCs w:val="20"/>
        </w:rPr>
      </w:pPr>
      <w:r w:rsidRPr="00A656CC">
        <w:rPr>
          <w:rFonts w:ascii="Times New Roman" w:eastAsia="Times New Roman" w:hAnsi="Times New Roman" w:cs="Times New Roman"/>
          <w:color w:val="000000"/>
          <w:sz w:val="20"/>
          <w:szCs w:val="20"/>
        </w:rPr>
        <w:t>Число депутатских мандатов в соответствии с Уставом – 10:</w:t>
      </w:r>
    </w:p>
    <w:p w:rsidR="00A656CC" w:rsidRPr="00A656CC" w:rsidRDefault="00A656CC" w:rsidP="00A656CC">
      <w:pPr>
        <w:spacing w:after="0" w:line="240" w:lineRule="auto"/>
        <w:ind w:left="708" w:firstLine="708"/>
        <w:contextualSpacing/>
        <w:rPr>
          <w:rFonts w:ascii="Times New Roman" w:eastAsia="Times New Roman" w:hAnsi="Times New Roman" w:cs="Times New Roman"/>
          <w:b/>
          <w:color w:val="000000"/>
          <w:sz w:val="20"/>
          <w:szCs w:val="20"/>
        </w:rPr>
      </w:pPr>
      <w:r w:rsidRPr="00A656CC">
        <w:rPr>
          <w:rFonts w:ascii="Times New Roman" w:eastAsia="Times New Roman" w:hAnsi="Times New Roman" w:cs="Times New Roman"/>
          <w:b/>
          <w:color w:val="000000"/>
          <w:sz w:val="20"/>
          <w:szCs w:val="20"/>
        </w:rPr>
        <w:t>Многомандатный избирательный округ № 1</w:t>
      </w:r>
    </w:p>
    <w:p w:rsidR="00A656CC" w:rsidRPr="00A656CC" w:rsidRDefault="00A656CC" w:rsidP="00A656CC">
      <w:pPr>
        <w:spacing w:after="0" w:line="240" w:lineRule="auto"/>
        <w:contextualSpacing/>
        <w:jc w:val="both"/>
        <w:rPr>
          <w:rFonts w:ascii="Times New Roman" w:eastAsia="Times New Roman" w:hAnsi="Times New Roman" w:cs="Times New Roman"/>
          <w:color w:val="000000"/>
          <w:sz w:val="20"/>
          <w:szCs w:val="20"/>
        </w:rPr>
      </w:pPr>
      <w:r w:rsidRPr="00A656CC">
        <w:rPr>
          <w:rFonts w:ascii="Times New Roman" w:eastAsia="Times New Roman" w:hAnsi="Times New Roman" w:cs="Times New Roman"/>
          <w:color w:val="000000"/>
          <w:sz w:val="20"/>
          <w:szCs w:val="20"/>
        </w:rPr>
        <w:t>Число депутатских мандатов ‒ 10</w:t>
      </w:r>
    </w:p>
    <w:p w:rsidR="00A656CC" w:rsidRPr="00A656CC" w:rsidRDefault="00A656CC" w:rsidP="00A656CC">
      <w:pPr>
        <w:spacing w:after="0" w:line="240" w:lineRule="auto"/>
        <w:contextualSpacing/>
        <w:jc w:val="both"/>
        <w:rPr>
          <w:rFonts w:ascii="Times New Roman" w:eastAsia="Times New Roman" w:hAnsi="Times New Roman" w:cs="Times New Roman"/>
          <w:color w:val="000000"/>
          <w:sz w:val="20"/>
          <w:szCs w:val="20"/>
        </w:rPr>
      </w:pPr>
      <w:r w:rsidRPr="00A656CC">
        <w:rPr>
          <w:rFonts w:ascii="Times New Roman" w:eastAsia="Times New Roman" w:hAnsi="Times New Roman" w:cs="Times New Roman"/>
          <w:color w:val="000000"/>
          <w:sz w:val="20"/>
          <w:szCs w:val="20"/>
        </w:rPr>
        <w:t>Число избирателей - 1145</w:t>
      </w:r>
    </w:p>
    <w:p w:rsidR="00A656CC" w:rsidRPr="00A656CC" w:rsidRDefault="00A656CC" w:rsidP="00A656CC">
      <w:pPr>
        <w:spacing w:after="0" w:line="240" w:lineRule="auto"/>
        <w:ind w:firstLine="708"/>
        <w:contextualSpacing/>
        <w:jc w:val="both"/>
        <w:rPr>
          <w:rFonts w:ascii="Times New Roman" w:eastAsia="Times New Roman" w:hAnsi="Times New Roman" w:cs="Times New Roman"/>
          <w:sz w:val="20"/>
          <w:szCs w:val="20"/>
        </w:rPr>
      </w:pPr>
      <w:r w:rsidRPr="00A656CC">
        <w:rPr>
          <w:rFonts w:ascii="Times New Roman" w:eastAsia="Times New Roman" w:hAnsi="Times New Roman" w:cs="Times New Roman"/>
          <w:color w:val="000000"/>
          <w:sz w:val="20"/>
          <w:szCs w:val="20"/>
        </w:rPr>
        <w:t>В границы округа входит: Степной сельсовет</w:t>
      </w:r>
      <w:r w:rsidRPr="00A656C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t>-п. Степной;</w:t>
      </w:r>
      <w:r>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t>-п. Раздольный;</w:t>
      </w:r>
      <w:r>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t>-</w:t>
      </w:r>
      <w:proofErr w:type="spellStart"/>
      <w:r w:rsidRPr="00A656CC">
        <w:rPr>
          <w:rFonts w:ascii="Times New Roman" w:eastAsia="Times New Roman" w:hAnsi="Times New Roman" w:cs="Times New Roman"/>
          <w:sz w:val="20"/>
          <w:szCs w:val="20"/>
        </w:rPr>
        <w:t>д</w:t>
      </w:r>
      <w:proofErr w:type="gramStart"/>
      <w:r w:rsidRPr="00A656CC">
        <w:rPr>
          <w:rFonts w:ascii="Times New Roman" w:eastAsia="Times New Roman" w:hAnsi="Times New Roman" w:cs="Times New Roman"/>
          <w:sz w:val="20"/>
          <w:szCs w:val="20"/>
        </w:rPr>
        <w:t>.Б</w:t>
      </w:r>
      <w:proofErr w:type="gramEnd"/>
      <w:r w:rsidRPr="00A656CC">
        <w:rPr>
          <w:rFonts w:ascii="Times New Roman" w:eastAsia="Times New Roman" w:hAnsi="Times New Roman" w:cs="Times New Roman"/>
          <w:sz w:val="20"/>
          <w:szCs w:val="20"/>
        </w:rPr>
        <w:t>ородавкино</w:t>
      </w:r>
      <w:proofErr w:type="spellEnd"/>
      <w:r w:rsidRPr="00A656C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t>-п. Березовка;</w:t>
      </w:r>
      <w:r>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t xml:space="preserve">-п. Октябрьский. </w:t>
      </w:r>
    </w:p>
    <w:p w:rsidR="00A656CC" w:rsidRPr="00A656CC" w:rsidRDefault="00A656CC" w:rsidP="00A656CC">
      <w:pPr>
        <w:spacing w:after="0" w:line="240" w:lineRule="auto"/>
        <w:ind w:left="4112" w:firstLine="708"/>
        <w:contextualSpacing/>
        <w:rPr>
          <w:rFonts w:ascii="Times New Roman" w:eastAsia="Times New Roman" w:hAnsi="Times New Roman" w:cs="Times New Roman"/>
          <w:color w:val="000000"/>
          <w:sz w:val="20"/>
          <w:szCs w:val="20"/>
        </w:rPr>
      </w:pPr>
    </w:p>
    <w:p w:rsidR="00A656CC" w:rsidRPr="00A656CC" w:rsidRDefault="00A656CC" w:rsidP="00A656CC">
      <w:pPr>
        <w:spacing w:after="0" w:line="240" w:lineRule="auto"/>
        <w:ind w:left="3540" w:firstLine="708"/>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Приложение № 2</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к решению Совета депутатов </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Степного сельсовета</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Искитимского района</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Новосибирской области</w:t>
      </w:r>
    </w:p>
    <w:p w:rsidR="00A656CC" w:rsidRPr="00A656CC" w:rsidRDefault="00A656CC" w:rsidP="00A656CC">
      <w:pPr>
        <w:spacing w:after="0" w:line="240" w:lineRule="auto"/>
        <w:contextualSpacing/>
        <w:jc w:val="right"/>
        <w:rPr>
          <w:rFonts w:ascii="Times New Roman" w:eastAsia="Times New Roman" w:hAnsi="Times New Roman" w:cs="Times New Roman"/>
          <w:sz w:val="20"/>
          <w:szCs w:val="20"/>
        </w:rPr>
      </w:pPr>
      <w:r w:rsidRPr="00A656CC">
        <w:rPr>
          <w:rFonts w:ascii="Times New Roman" w:eastAsia="Times New Roman" w:hAnsi="Times New Roman" w:cs="Times New Roman"/>
          <w:sz w:val="20"/>
          <w:szCs w:val="20"/>
        </w:rPr>
        <w:t xml:space="preserve">                                                                         </w:t>
      </w:r>
      <w:r w:rsidRPr="00A656CC">
        <w:rPr>
          <w:rFonts w:ascii="Times New Roman" w:eastAsia="Times New Roman" w:hAnsi="Times New Roman" w:cs="Times New Roman"/>
          <w:sz w:val="20"/>
          <w:szCs w:val="20"/>
        </w:rPr>
        <w:tab/>
      </w:r>
      <w:r w:rsidRPr="00A656CC">
        <w:rPr>
          <w:rFonts w:ascii="Times New Roman" w:eastAsia="Times New Roman" w:hAnsi="Times New Roman" w:cs="Times New Roman"/>
          <w:sz w:val="20"/>
          <w:szCs w:val="20"/>
        </w:rPr>
        <w:tab/>
        <w:t xml:space="preserve">от «05» марта 2025 г № 141            </w:t>
      </w:r>
    </w:p>
    <w:p w:rsidR="00A656CC" w:rsidRPr="00A656CC" w:rsidRDefault="00A656CC" w:rsidP="00A656CC">
      <w:pPr>
        <w:spacing w:after="0" w:line="240" w:lineRule="auto"/>
        <w:contextualSpacing/>
        <w:jc w:val="right"/>
        <w:rPr>
          <w:rFonts w:ascii="Times New Roman" w:eastAsia="Times New Roman" w:hAnsi="Times New Roman" w:cs="Times New Roman"/>
          <w:color w:val="000000"/>
          <w:sz w:val="20"/>
          <w:szCs w:val="20"/>
        </w:rPr>
      </w:pPr>
    </w:p>
    <w:p w:rsidR="00A656CC" w:rsidRPr="00A656CC" w:rsidRDefault="00A656CC" w:rsidP="00A656CC">
      <w:pPr>
        <w:spacing w:after="0" w:line="240" w:lineRule="auto"/>
        <w:contextualSpacing/>
        <w:jc w:val="center"/>
        <w:rPr>
          <w:rFonts w:ascii="Times New Roman" w:eastAsia="Times New Roman" w:hAnsi="Times New Roman" w:cs="Times New Roman"/>
          <w:b/>
          <w:color w:val="000000"/>
          <w:sz w:val="20"/>
          <w:szCs w:val="20"/>
        </w:rPr>
      </w:pPr>
      <w:r w:rsidRPr="00A656CC">
        <w:rPr>
          <w:rFonts w:ascii="Times New Roman" w:eastAsia="Times New Roman" w:hAnsi="Times New Roman" w:cs="Times New Roman"/>
          <w:b/>
          <w:color w:val="000000"/>
          <w:sz w:val="20"/>
          <w:szCs w:val="20"/>
        </w:rPr>
        <w:t>Графическое изображение</w:t>
      </w:r>
    </w:p>
    <w:p w:rsidR="00A656CC" w:rsidRPr="00A656CC" w:rsidRDefault="00A656CC" w:rsidP="00A656CC">
      <w:pPr>
        <w:spacing w:after="0" w:line="240" w:lineRule="auto"/>
        <w:contextualSpacing/>
        <w:jc w:val="center"/>
        <w:rPr>
          <w:rFonts w:ascii="Times New Roman" w:eastAsia="Times New Roman" w:hAnsi="Times New Roman" w:cs="Times New Roman"/>
          <w:b/>
          <w:color w:val="000000"/>
          <w:sz w:val="20"/>
          <w:szCs w:val="20"/>
        </w:rPr>
      </w:pPr>
      <w:r w:rsidRPr="00A656CC">
        <w:rPr>
          <w:rFonts w:ascii="Times New Roman" w:eastAsia="Times New Roman" w:hAnsi="Times New Roman" w:cs="Times New Roman"/>
          <w:b/>
          <w:color w:val="000000"/>
          <w:sz w:val="20"/>
          <w:szCs w:val="20"/>
        </w:rPr>
        <w:t xml:space="preserve">схемы многомандатного избирательного округа для проведения </w:t>
      </w:r>
    </w:p>
    <w:p w:rsidR="00A656CC" w:rsidRPr="00A656CC" w:rsidRDefault="00A656CC" w:rsidP="00A656CC">
      <w:pPr>
        <w:spacing w:after="0" w:line="240" w:lineRule="auto"/>
        <w:contextualSpacing/>
        <w:jc w:val="center"/>
        <w:rPr>
          <w:rFonts w:ascii="Times New Roman" w:eastAsia="Times New Roman" w:hAnsi="Times New Roman" w:cs="Times New Roman"/>
          <w:b/>
          <w:color w:val="000000"/>
          <w:sz w:val="20"/>
          <w:szCs w:val="20"/>
        </w:rPr>
      </w:pPr>
      <w:r w:rsidRPr="00A656CC">
        <w:rPr>
          <w:rFonts w:ascii="Times New Roman" w:eastAsia="Times New Roman" w:hAnsi="Times New Roman" w:cs="Times New Roman"/>
          <w:b/>
          <w:color w:val="000000"/>
          <w:sz w:val="20"/>
          <w:szCs w:val="20"/>
        </w:rPr>
        <w:t>выборов депутатов Совета депутатов Степного сельсовета Искитимского</w:t>
      </w:r>
      <w:r w:rsidRPr="00A656CC">
        <w:rPr>
          <w:rFonts w:ascii="Times New Roman" w:eastAsia="Times New Roman" w:hAnsi="Times New Roman" w:cs="Times New Roman"/>
          <w:b/>
          <w:bCs/>
          <w:color w:val="000000"/>
          <w:sz w:val="20"/>
          <w:szCs w:val="20"/>
        </w:rPr>
        <w:t xml:space="preserve"> района Новосибирской области</w:t>
      </w:r>
    </w:p>
    <w:p w:rsidR="00A656CC" w:rsidRPr="00A656CC" w:rsidRDefault="00A656CC" w:rsidP="00A656CC">
      <w:pPr>
        <w:spacing w:after="0" w:line="240" w:lineRule="auto"/>
        <w:contextualSpacing/>
        <w:rPr>
          <w:rFonts w:ascii="Times New Roman" w:eastAsia="Times New Roman" w:hAnsi="Times New Roman" w:cs="Times New Roman"/>
          <w:b/>
          <w:color w:val="000000"/>
          <w:sz w:val="28"/>
          <w:szCs w:val="28"/>
        </w:rPr>
      </w:pPr>
    </w:p>
    <w:p w:rsidR="00A656CC" w:rsidRPr="00A656CC" w:rsidRDefault="00A656CC" w:rsidP="00A656CC">
      <w:pPr>
        <w:spacing w:after="0" w:line="240" w:lineRule="auto"/>
        <w:contextualSpacing/>
        <w:rPr>
          <w:rFonts w:ascii="Times New Roman" w:eastAsia="Times New Roman" w:hAnsi="Times New Roman" w:cs="Times New Roman"/>
          <w:sz w:val="24"/>
          <w:szCs w:val="24"/>
        </w:rPr>
      </w:pPr>
      <w:r w:rsidRPr="00A656CC">
        <w:rPr>
          <w:rFonts w:ascii="Times New Roman" w:eastAsia="Times New Roman" w:hAnsi="Times New Roman" w:cs="Times New Roman"/>
          <w:noProof/>
          <w:sz w:val="24"/>
          <w:szCs w:val="24"/>
        </w:rPr>
        <w:drawing>
          <wp:inline distT="0" distB="0" distL="0" distR="0" wp14:anchorId="79C49E32" wp14:editId="06F5E498">
            <wp:extent cx="3141233" cy="2020070"/>
            <wp:effectExtent l="0" t="0" r="0" b="0"/>
            <wp:docPr id="2" name="Рисунок 2" descr="F:\ГРАНИЦЫ Участков\Степ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РАНИЦЫ Участков\Степной.jpg"/>
                    <pic:cNvPicPr>
                      <a:picLocks noChangeAspect="1" noChangeArrowheads="1"/>
                    </pic:cNvPicPr>
                  </pic:nvPicPr>
                  <pic:blipFill>
                    <a:blip r:embed="rId10"/>
                    <a:srcRect/>
                    <a:stretch>
                      <a:fillRect/>
                    </a:stretch>
                  </pic:blipFill>
                  <pic:spPr bwMode="auto">
                    <a:xfrm>
                      <a:off x="0" y="0"/>
                      <a:ext cx="3142399" cy="2020820"/>
                    </a:xfrm>
                    <a:prstGeom prst="rect">
                      <a:avLst/>
                    </a:prstGeom>
                    <a:noFill/>
                    <a:ln w="9525">
                      <a:noFill/>
                      <a:miter lim="800000"/>
                      <a:headEnd/>
                      <a:tailEnd/>
                    </a:ln>
                  </pic:spPr>
                </pic:pic>
              </a:graphicData>
            </a:graphic>
          </wp:inline>
        </w:drawing>
      </w:r>
    </w:p>
    <w:p w:rsidR="00A656CC" w:rsidRPr="00A656CC" w:rsidRDefault="00A656CC" w:rsidP="00A656CC">
      <w:pPr>
        <w:spacing w:after="0" w:line="240" w:lineRule="auto"/>
        <w:contextualSpacing/>
        <w:rPr>
          <w:rFonts w:ascii="Times New Roman" w:eastAsia="Times New Roman" w:hAnsi="Times New Roman" w:cs="Times New Roman"/>
          <w:b/>
          <w:bCs/>
          <w:color w:val="000000"/>
          <w:sz w:val="20"/>
          <w:szCs w:val="24"/>
        </w:rPr>
      </w:pPr>
    </w:p>
    <w:p w:rsidR="00A656CC" w:rsidRPr="00A656CC" w:rsidRDefault="00A656CC" w:rsidP="00A656CC">
      <w:pPr>
        <w:spacing w:after="0" w:line="240" w:lineRule="auto"/>
        <w:contextualSpacing/>
        <w:rPr>
          <w:rFonts w:ascii="Times New Roman" w:eastAsia="Times New Roman" w:hAnsi="Times New Roman" w:cs="Times New Roman"/>
          <w:b/>
          <w:bCs/>
          <w:color w:val="000000"/>
          <w:sz w:val="20"/>
          <w:szCs w:val="24"/>
        </w:rPr>
      </w:pPr>
    </w:p>
    <w:p w:rsidR="00B74865" w:rsidRPr="005405EC" w:rsidRDefault="00B74865" w:rsidP="005405EC">
      <w:pPr>
        <w:pStyle w:val="10"/>
        <w:contextualSpacing/>
        <w:jc w:val="center"/>
        <w:rPr>
          <w:b w:val="0"/>
          <w:sz w:val="20"/>
          <w:szCs w:val="20"/>
        </w:rPr>
      </w:pPr>
      <w:r w:rsidRPr="005405EC">
        <w:rPr>
          <w:b w:val="0"/>
          <w:sz w:val="20"/>
          <w:szCs w:val="20"/>
        </w:rPr>
        <w:t>СОВЕТ ДЕПУТАТОВ СТЕПНОГО СЕЛЬСОВЕТА</w:t>
      </w:r>
    </w:p>
    <w:p w:rsidR="00B74865" w:rsidRPr="005405EC" w:rsidRDefault="00B74865" w:rsidP="005405EC">
      <w:pPr>
        <w:spacing w:after="0" w:line="240" w:lineRule="auto"/>
        <w:contextualSpacing/>
        <w:jc w:val="center"/>
        <w:rPr>
          <w:rFonts w:ascii="Times New Roman" w:hAnsi="Times New Roman" w:cs="Times New Roman"/>
          <w:sz w:val="20"/>
          <w:szCs w:val="20"/>
        </w:rPr>
      </w:pPr>
      <w:r w:rsidRPr="005405EC">
        <w:rPr>
          <w:rFonts w:ascii="Times New Roman" w:hAnsi="Times New Roman" w:cs="Times New Roman"/>
          <w:sz w:val="20"/>
          <w:szCs w:val="20"/>
        </w:rPr>
        <w:t>ИСКИТИМСКОГО РАЙОНА НОВОСИБИРСКОЙ ОБЛАСТИ</w:t>
      </w:r>
    </w:p>
    <w:p w:rsidR="00B74865" w:rsidRPr="005405EC" w:rsidRDefault="00B74865" w:rsidP="005405EC">
      <w:pPr>
        <w:spacing w:after="0" w:line="240" w:lineRule="auto"/>
        <w:contextualSpacing/>
        <w:jc w:val="center"/>
        <w:rPr>
          <w:rFonts w:ascii="Times New Roman" w:hAnsi="Times New Roman" w:cs="Times New Roman"/>
          <w:i/>
          <w:sz w:val="20"/>
          <w:szCs w:val="20"/>
        </w:rPr>
      </w:pPr>
      <w:r w:rsidRPr="005405EC">
        <w:rPr>
          <w:rFonts w:ascii="Times New Roman" w:hAnsi="Times New Roman" w:cs="Times New Roman"/>
          <w:bCs/>
          <w:i/>
          <w:sz w:val="20"/>
          <w:szCs w:val="20"/>
        </w:rPr>
        <w:t>(шестого созыва)</w:t>
      </w:r>
    </w:p>
    <w:p w:rsidR="00B74865" w:rsidRPr="005405EC" w:rsidRDefault="00B74865" w:rsidP="005405EC">
      <w:pPr>
        <w:pStyle w:val="10"/>
        <w:contextualSpacing/>
        <w:rPr>
          <w:b w:val="0"/>
          <w:sz w:val="20"/>
          <w:szCs w:val="20"/>
        </w:rPr>
      </w:pPr>
      <w:r w:rsidRPr="005405EC">
        <w:rPr>
          <w:b w:val="0"/>
          <w:sz w:val="20"/>
          <w:szCs w:val="20"/>
        </w:rPr>
        <w:t xml:space="preserve">                                                                                      </w:t>
      </w:r>
      <w:proofErr w:type="gramStart"/>
      <w:r w:rsidRPr="005405EC">
        <w:rPr>
          <w:b w:val="0"/>
          <w:sz w:val="20"/>
          <w:szCs w:val="20"/>
        </w:rPr>
        <w:t>Р</w:t>
      </w:r>
      <w:proofErr w:type="gramEnd"/>
      <w:r w:rsidRPr="005405EC">
        <w:rPr>
          <w:b w:val="0"/>
          <w:sz w:val="20"/>
          <w:szCs w:val="20"/>
        </w:rPr>
        <w:t xml:space="preserve"> Е Ш Е Н И Е </w:t>
      </w:r>
    </w:p>
    <w:p w:rsidR="00B74865" w:rsidRPr="005405EC" w:rsidRDefault="00B74865" w:rsidP="005405EC">
      <w:pPr>
        <w:pStyle w:val="10"/>
        <w:ind w:firstLine="0"/>
        <w:contextualSpacing/>
        <w:jc w:val="center"/>
        <w:rPr>
          <w:b w:val="0"/>
          <w:sz w:val="20"/>
          <w:szCs w:val="20"/>
        </w:rPr>
      </w:pPr>
      <w:r w:rsidRPr="005405EC">
        <w:rPr>
          <w:b w:val="0"/>
          <w:sz w:val="20"/>
          <w:szCs w:val="20"/>
        </w:rPr>
        <w:t>заседания тридцатой шестой очередной сессии</w:t>
      </w:r>
    </w:p>
    <w:p w:rsidR="00B74865" w:rsidRPr="005405EC" w:rsidRDefault="00B74865" w:rsidP="005405EC">
      <w:pPr>
        <w:spacing w:after="0" w:line="240" w:lineRule="auto"/>
        <w:contextualSpacing/>
        <w:rPr>
          <w:rFonts w:ascii="Times New Roman" w:hAnsi="Times New Roman" w:cs="Times New Roman"/>
          <w:sz w:val="20"/>
          <w:szCs w:val="20"/>
        </w:rPr>
      </w:pPr>
    </w:p>
    <w:p w:rsidR="00B74865" w:rsidRPr="005405EC" w:rsidRDefault="00B74865" w:rsidP="005405EC">
      <w:pPr>
        <w:spacing w:after="0" w:line="240" w:lineRule="auto"/>
        <w:contextualSpacing/>
        <w:rPr>
          <w:rFonts w:ascii="Times New Roman" w:hAnsi="Times New Roman" w:cs="Times New Roman"/>
          <w:bCs/>
          <w:sz w:val="20"/>
          <w:szCs w:val="20"/>
        </w:rPr>
      </w:pPr>
      <w:r w:rsidRPr="005405EC">
        <w:rPr>
          <w:rFonts w:ascii="Times New Roman" w:hAnsi="Times New Roman" w:cs="Times New Roman"/>
          <w:bCs/>
          <w:sz w:val="20"/>
          <w:szCs w:val="20"/>
        </w:rPr>
        <w:t xml:space="preserve">от 05.03.2025                                                             </w:t>
      </w:r>
      <w:r w:rsidR="005405EC" w:rsidRPr="005405EC">
        <w:rPr>
          <w:rFonts w:ascii="Times New Roman" w:hAnsi="Times New Roman" w:cs="Times New Roman"/>
          <w:bCs/>
          <w:sz w:val="20"/>
          <w:szCs w:val="20"/>
        </w:rPr>
        <w:t xml:space="preserve">                                                                                                  </w:t>
      </w:r>
      <w:r w:rsidRPr="005405EC">
        <w:rPr>
          <w:rFonts w:ascii="Times New Roman" w:hAnsi="Times New Roman" w:cs="Times New Roman"/>
          <w:bCs/>
          <w:sz w:val="20"/>
          <w:szCs w:val="20"/>
        </w:rPr>
        <w:t xml:space="preserve">                       №142</w:t>
      </w:r>
    </w:p>
    <w:p w:rsidR="00B74865" w:rsidRPr="005405EC" w:rsidRDefault="00B74865" w:rsidP="005405EC">
      <w:pPr>
        <w:spacing w:after="0" w:line="240" w:lineRule="auto"/>
        <w:contextualSpacing/>
        <w:rPr>
          <w:rFonts w:ascii="Times New Roman" w:hAnsi="Times New Roman" w:cs="Times New Roman"/>
          <w:sz w:val="20"/>
          <w:szCs w:val="20"/>
        </w:rPr>
      </w:pPr>
    </w:p>
    <w:p w:rsidR="00B74865" w:rsidRPr="005405EC" w:rsidRDefault="00B74865" w:rsidP="005405EC">
      <w:pPr>
        <w:spacing w:after="0" w:line="240" w:lineRule="auto"/>
        <w:contextualSpacing/>
        <w:rPr>
          <w:rFonts w:ascii="Times New Roman" w:hAnsi="Times New Roman" w:cs="Times New Roman"/>
          <w:sz w:val="20"/>
          <w:szCs w:val="20"/>
        </w:rPr>
      </w:pPr>
      <w:r w:rsidRPr="005405EC">
        <w:rPr>
          <w:rFonts w:ascii="Times New Roman" w:hAnsi="Times New Roman" w:cs="Times New Roman"/>
          <w:sz w:val="20"/>
          <w:szCs w:val="20"/>
        </w:rPr>
        <w:t xml:space="preserve">О внесении изменений в решение сессии </w:t>
      </w:r>
    </w:p>
    <w:p w:rsidR="00B74865" w:rsidRPr="005405EC" w:rsidRDefault="00B74865" w:rsidP="005405EC">
      <w:pPr>
        <w:spacing w:after="0" w:line="240" w:lineRule="auto"/>
        <w:contextualSpacing/>
        <w:rPr>
          <w:rFonts w:ascii="Times New Roman" w:hAnsi="Times New Roman" w:cs="Times New Roman"/>
          <w:sz w:val="20"/>
          <w:szCs w:val="20"/>
        </w:rPr>
      </w:pPr>
      <w:r w:rsidRPr="005405EC">
        <w:rPr>
          <w:rFonts w:ascii="Times New Roman" w:hAnsi="Times New Roman" w:cs="Times New Roman"/>
          <w:sz w:val="20"/>
          <w:szCs w:val="20"/>
        </w:rPr>
        <w:t xml:space="preserve">от 26.12.2024 № 138 «О бюджете </w:t>
      </w:r>
      <w:proofErr w:type="gramStart"/>
      <w:r w:rsidRPr="005405EC">
        <w:rPr>
          <w:rFonts w:ascii="Times New Roman" w:hAnsi="Times New Roman" w:cs="Times New Roman"/>
          <w:sz w:val="20"/>
          <w:szCs w:val="20"/>
        </w:rPr>
        <w:t>Степного</w:t>
      </w:r>
      <w:proofErr w:type="gramEnd"/>
      <w:r w:rsidRPr="005405EC">
        <w:rPr>
          <w:rFonts w:ascii="Times New Roman" w:hAnsi="Times New Roman" w:cs="Times New Roman"/>
          <w:sz w:val="20"/>
          <w:szCs w:val="20"/>
        </w:rPr>
        <w:t xml:space="preserve"> </w:t>
      </w:r>
    </w:p>
    <w:p w:rsidR="00B74865" w:rsidRPr="005405EC" w:rsidRDefault="00B74865" w:rsidP="005405EC">
      <w:pPr>
        <w:spacing w:after="0" w:line="240" w:lineRule="auto"/>
        <w:contextualSpacing/>
        <w:rPr>
          <w:rFonts w:ascii="Times New Roman" w:hAnsi="Times New Roman" w:cs="Times New Roman"/>
          <w:sz w:val="20"/>
          <w:szCs w:val="20"/>
        </w:rPr>
      </w:pPr>
      <w:r w:rsidRPr="005405EC">
        <w:rPr>
          <w:rFonts w:ascii="Times New Roman" w:hAnsi="Times New Roman" w:cs="Times New Roman"/>
          <w:sz w:val="20"/>
          <w:szCs w:val="20"/>
        </w:rPr>
        <w:t xml:space="preserve">сельсовета Искитимского района </w:t>
      </w:r>
      <w:proofErr w:type="gramStart"/>
      <w:r w:rsidRPr="005405EC">
        <w:rPr>
          <w:rFonts w:ascii="Times New Roman" w:hAnsi="Times New Roman" w:cs="Times New Roman"/>
          <w:sz w:val="20"/>
          <w:szCs w:val="20"/>
        </w:rPr>
        <w:t>Новосибирской</w:t>
      </w:r>
      <w:proofErr w:type="gramEnd"/>
      <w:r w:rsidRPr="005405EC">
        <w:rPr>
          <w:rFonts w:ascii="Times New Roman" w:hAnsi="Times New Roman" w:cs="Times New Roman"/>
          <w:sz w:val="20"/>
          <w:szCs w:val="20"/>
        </w:rPr>
        <w:t xml:space="preserve"> </w:t>
      </w:r>
    </w:p>
    <w:p w:rsidR="00B74865" w:rsidRPr="005405EC" w:rsidRDefault="00B74865" w:rsidP="005405EC">
      <w:pPr>
        <w:spacing w:after="0" w:line="240" w:lineRule="auto"/>
        <w:contextualSpacing/>
        <w:rPr>
          <w:rFonts w:ascii="Times New Roman" w:hAnsi="Times New Roman" w:cs="Times New Roman"/>
          <w:sz w:val="20"/>
          <w:szCs w:val="20"/>
        </w:rPr>
      </w:pPr>
      <w:r w:rsidRPr="005405EC">
        <w:rPr>
          <w:rFonts w:ascii="Times New Roman" w:hAnsi="Times New Roman" w:cs="Times New Roman"/>
          <w:sz w:val="20"/>
          <w:szCs w:val="20"/>
        </w:rPr>
        <w:t>области на 2025 год и плановый период 2026 и 2027 годов»</w:t>
      </w:r>
    </w:p>
    <w:p w:rsidR="00B74865" w:rsidRPr="005405EC" w:rsidRDefault="00B74865" w:rsidP="005405EC">
      <w:pPr>
        <w:spacing w:after="0" w:line="240" w:lineRule="auto"/>
        <w:contextualSpacing/>
        <w:rPr>
          <w:rFonts w:ascii="Times New Roman" w:hAnsi="Times New Roman" w:cs="Times New Roman"/>
          <w:sz w:val="20"/>
          <w:szCs w:val="20"/>
        </w:rPr>
      </w:pPr>
    </w:p>
    <w:p w:rsidR="00B74865" w:rsidRPr="005405EC" w:rsidRDefault="00B74865" w:rsidP="005405EC">
      <w:pPr>
        <w:pStyle w:val="ConsPlusTitle"/>
        <w:widowControl/>
        <w:ind w:firstLine="709"/>
        <w:contextualSpacing/>
        <w:jc w:val="both"/>
        <w:rPr>
          <w:rFonts w:ascii="Times New Roman" w:hAnsi="Times New Roman" w:cs="Times New Roman"/>
          <w:b w:val="0"/>
          <w:sz w:val="20"/>
          <w:szCs w:val="20"/>
        </w:rPr>
      </w:pPr>
      <w:r w:rsidRPr="005405EC">
        <w:rPr>
          <w:rFonts w:ascii="Times New Roman" w:hAnsi="Times New Roman" w:cs="Times New Roman"/>
          <w:b w:val="0"/>
          <w:sz w:val="20"/>
          <w:szCs w:val="20"/>
        </w:rPr>
        <w:t>В связи с изменениями, вносимыми в доходную и расходную часть бюджета, в соответствии с Уставом Степного сельсовета Искитимского района Новосибирской области, Совет депутатов Степного сельсовета Искитимского района Новосибирской области</w:t>
      </w:r>
    </w:p>
    <w:p w:rsidR="00B74865" w:rsidRPr="005405EC" w:rsidRDefault="00B74865" w:rsidP="005405EC">
      <w:pPr>
        <w:pStyle w:val="ConsPlusTitle"/>
        <w:widowControl/>
        <w:contextualSpacing/>
        <w:jc w:val="both"/>
        <w:rPr>
          <w:rFonts w:ascii="Times New Roman" w:hAnsi="Times New Roman" w:cs="Times New Roman"/>
          <w:b w:val="0"/>
          <w:sz w:val="20"/>
          <w:szCs w:val="20"/>
        </w:rPr>
      </w:pPr>
      <w:r w:rsidRPr="005405EC">
        <w:rPr>
          <w:rFonts w:ascii="Times New Roman" w:hAnsi="Times New Roman" w:cs="Times New Roman"/>
          <w:b w:val="0"/>
          <w:sz w:val="20"/>
          <w:szCs w:val="20"/>
        </w:rPr>
        <w:t>РЕШИЛ</w:t>
      </w:r>
    </w:p>
    <w:p w:rsidR="00B74865"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 xml:space="preserve">1. Внести изменение в решение сессии от 26.12.2024 №138 «О бюджете Степного сельсовета Искитимского района Новосибирской области на 2025 год и плановый период 2026 и 2027 годов» </w:t>
      </w:r>
    </w:p>
    <w:p w:rsidR="00B74865"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 xml:space="preserve">1.1.  в подпункте 1 пункта 1 статьи 1 цифры </w:t>
      </w:r>
      <w:r w:rsidRPr="005405EC">
        <w:rPr>
          <w:rFonts w:ascii="Times New Roman" w:hAnsi="Times New Roman" w:cs="Times New Roman"/>
          <w:b/>
          <w:sz w:val="20"/>
          <w:szCs w:val="20"/>
        </w:rPr>
        <w:t>«18194,4»</w:t>
      </w:r>
      <w:r w:rsidRPr="005405EC">
        <w:rPr>
          <w:rFonts w:ascii="Times New Roman" w:hAnsi="Times New Roman" w:cs="Times New Roman"/>
          <w:sz w:val="20"/>
          <w:szCs w:val="20"/>
        </w:rPr>
        <w:t xml:space="preserve"> заменить цифрами </w:t>
      </w:r>
      <w:r w:rsidRPr="005405EC">
        <w:rPr>
          <w:rFonts w:ascii="Times New Roman" w:hAnsi="Times New Roman" w:cs="Times New Roman"/>
          <w:b/>
          <w:sz w:val="20"/>
          <w:szCs w:val="20"/>
        </w:rPr>
        <w:t>«21681,8»,</w:t>
      </w:r>
      <w:r w:rsidRPr="005405EC">
        <w:rPr>
          <w:rFonts w:ascii="Times New Roman" w:hAnsi="Times New Roman" w:cs="Times New Roman"/>
          <w:sz w:val="20"/>
          <w:szCs w:val="20"/>
        </w:rPr>
        <w:t xml:space="preserve"> цифры </w:t>
      </w:r>
      <w:r w:rsidRPr="005405EC">
        <w:rPr>
          <w:rFonts w:ascii="Times New Roman" w:hAnsi="Times New Roman" w:cs="Times New Roman"/>
          <w:b/>
          <w:sz w:val="20"/>
          <w:szCs w:val="20"/>
        </w:rPr>
        <w:t>«13792,1»</w:t>
      </w:r>
      <w:r w:rsidRPr="005405EC">
        <w:rPr>
          <w:rFonts w:ascii="Times New Roman" w:hAnsi="Times New Roman" w:cs="Times New Roman"/>
          <w:sz w:val="20"/>
          <w:szCs w:val="20"/>
        </w:rPr>
        <w:t xml:space="preserve"> после слов «безвозмездных поступлений в сумме» заменить цифрами </w:t>
      </w:r>
      <w:r w:rsidRPr="005405EC">
        <w:rPr>
          <w:rFonts w:ascii="Times New Roman" w:hAnsi="Times New Roman" w:cs="Times New Roman"/>
          <w:b/>
          <w:sz w:val="20"/>
          <w:szCs w:val="20"/>
        </w:rPr>
        <w:t>«17279,5»</w:t>
      </w:r>
      <w:r w:rsidRPr="005405EC">
        <w:rPr>
          <w:rFonts w:ascii="Times New Roman" w:hAnsi="Times New Roman" w:cs="Times New Roman"/>
          <w:sz w:val="20"/>
          <w:szCs w:val="20"/>
        </w:rPr>
        <w:t xml:space="preserve">; цифры </w:t>
      </w:r>
      <w:r w:rsidRPr="005405EC">
        <w:rPr>
          <w:rFonts w:ascii="Times New Roman" w:hAnsi="Times New Roman" w:cs="Times New Roman"/>
          <w:b/>
          <w:sz w:val="20"/>
          <w:szCs w:val="20"/>
        </w:rPr>
        <w:t>«13792,1»</w:t>
      </w:r>
      <w:r w:rsidRPr="005405EC">
        <w:rPr>
          <w:rFonts w:ascii="Times New Roman" w:hAnsi="Times New Roman" w:cs="Times New Roman"/>
          <w:sz w:val="20"/>
          <w:szCs w:val="20"/>
        </w:rPr>
        <w:t xml:space="preserve"> после слов «межбюджетных трансфертов, получаемых из других бюджетов бюджетной системы Российской Федерации, в сумме» заменить цифрами </w:t>
      </w:r>
      <w:r w:rsidRPr="005405EC">
        <w:rPr>
          <w:rFonts w:ascii="Times New Roman" w:hAnsi="Times New Roman" w:cs="Times New Roman"/>
          <w:b/>
          <w:sz w:val="20"/>
          <w:szCs w:val="20"/>
        </w:rPr>
        <w:t>«17279,5»;</w:t>
      </w:r>
    </w:p>
    <w:p w:rsidR="00B74865" w:rsidRPr="005405EC" w:rsidRDefault="00B74865" w:rsidP="005405EC">
      <w:pPr>
        <w:spacing w:after="0" w:line="240" w:lineRule="auto"/>
        <w:contextualSpacing/>
        <w:jc w:val="both"/>
        <w:rPr>
          <w:rFonts w:ascii="Times New Roman" w:hAnsi="Times New Roman" w:cs="Times New Roman"/>
          <w:b/>
          <w:sz w:val="20"/>
          <w:szCs w:val="20"/>
        </w:rPr>
      </w:pPr>
      <w:r w:rsidRPr="005405EC">
        <w:rPr>
          <w:rFonts w:ascii="Times New Roman" w:hAnsi="Times New Roman" w:cs="Times New Roman"/>
          <w:sz w:val="20"/>
          <w:szCs w:val="20"/>
        </w:rPr>
        <w:t xml:space="preserve">1.2. в подпункте 2 пункта 1 статьи 1 цифры </w:t>
      </w:r>
      <w:r w:rsidRPr="005405EC">
        <w:rPr>
          <w:rFonts w:ascii="Times New Roman" w:hAnsi="Times New Roman" w:cs="Times New Roman"/>
          <w:b/>
          <w:sz w:val="20"/>
          <w:szCs w:val="20"/>
        </w:rPr>
        <w:t>«18194,4»</w:t>
      </w:r>
      <w:r w:rsidRPr="005405EC">
        <w:rPr>
          <w:rFonts w:ascii="Times New Roman" w:hAnsi="Times New Roman" w:cs="Times New Roman"/>
          <w:sz w:val="20"/>
          <w:szCs w:val="20"/>
        </w:rPr>
        <w:t xml:space="preserve"> заменить цифрами </w:t>
      </w:r>
      <w:r w:rsidRPr="005405EC">
        <w:rPr>
          <w:rFonts w:ascii="Times New Roman" w:hAnsi="Times New Roman" w:cs="Times New Roman"/>
          <w:b/>
          <w:sz w:val="20"/>
          <w:szCs w:val="20"/>
        </w:rPr>
        <w:t>«23953,5»;</w:t>
      </w:r>
    </w:p>
    <w:p w:rsidR="00B74865" w:rsidRPr="005405EC" w:rsidRDefault="00B74865" w:rsidP="005405EC">
      <w:pPr>
        <w:pStyle w:val="af3"/>
        <w:spacing w:after="0"/>
        <w:contextualSpacing/>
        <w:rPr>
          <w:sz w:val="20"/>
          <w:szCs w:val="20"/>
          <w:lang w:val="ru-RU"/>
        </w:rPr>
      </w:pPr>
      <w:r w:rsidRPr="005405EC">
        <w:rPr>
          <w:sz w:val="20"/>
          <w:szCs w:val="20"/>
          <w:lang w:val="ru-RU"/>
        </w:rPr>
        <w:t xml:space="preserve">1.3. в подпункте 3 пункта 1 статьи 1 цифры «0» заменить цифрами </w:t>
      </w:r>
      <w:r w:rsidRPr="005405EC">
        <w:rPr>
          <w:b/>
          <w:sz w:val="20"/>
          <w:szCs w:val="20"/>
          <w:lang w:val="ru-RU"/>
        </w:rPr>
        <w:t>«2 271,7».</w:t>
      </w:r>
    </w:p>
    <w:p w:rsidR="00B74865"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1.4. утвердить приложение 1 «Доходы местного бюджета на 2025 год и плановый период 2026 и 2027 годов» в прилагаемой редакции;</w:t>
      </w:r>
    </w:p>
    <w:p w:rsidR="00B74865" w:rsidRPr="005405EC" w:rsidRDefault="00B74865" w:rsidP="005405EC">
      <w:pPr>
        <w:pStyle w:val="af3"/>
        <w:spacing w:after="0"/>
        <w:contextualSpacing/>
        <w:jc w:val="both"/>
        <w:rPr>
          <w:sz w:val="20"/>
          <w:szCs w:val="20"/>
          <w:lang w:val="ru-RU"/>
        </w:rPr>
      </w:pPr>
      <w:r w:rsidRPr="005405EC">
        <w:rPr>
          <w:sz w:val="20"/>
          <w:szCs w:val="20"/>
          <w:lang w:val="ru-RU"/>
        </w:rPr>
        <w:t xml:space="preserve">1.5. 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5405EC">
        <w:rPr>
          <w:sz w:val="20"/>
          <w:szCs w:val="20"/>
          <w:lang w:val="ru-RU"/>
        </w:rPr>
        <w:t>видов расходов классификации расходов бюджетов</w:t>
      </w:r>
      <w:proofErr w:type="gramEnd"/>
      <w:r w:rsidRPr="005405EC">
        <w:rPr>
          <w:sz w:val="20"/>
          <w:szCs w:val="20"/>
          <w:lang w:val="ru-RU"/>
        </w:rPr>
        <w:t xml:space="preserve"> на 2025 год и плановый период 2026 и 2027 годов» в прилагаемой редакции;</w:t>
      </w:r>
    </w:p>
    <w:p w:rsidR="00B74865"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 xml:space="preserve">1.6. 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w:t>
      </w:r>
      <w:proofErr w:type="gramStart"/>
      <w:r w:rsidRPr="005405EC">
        <w:rPr>
          <w:rFonts w:ascii="Times New Roman" w:hAnsi="Times New Roman" w:cs="Times New Roman"/>
          <w:sz w:val="20"/>
          <w:szCs w:val="20"/>
        </w:rPr>
        <w:t>видов расходов классификации расходов бюджетов</w:t>
      </w:r>
      <w:proofErr w:type="gramEnd"/>
      <w:r w:rsidRPr="005405EC">
        <w:rPr>
          <w:rFonts w:ascii="Times New Roman" w:hAnsi="Times New Roman" w:cs="Times New Roman"/>
          <w:sz w:val="20"/>
          <w:szCs w:val="20"/>
        </w:rPr>
        <w:t xml:space="preserve"> на 2025 год и плановый период 2026 и 2027 годов» в прилагаемой редакции;</w:t>
      </w:r>
    </w:p>
    <w:p w:rsidR="00B74865" w:rsidRPr="005405EC" w:rsidRDefault="00B74865" w:rsidP="005405EC">
      <w:pPr>
        <w:tabs>
          <w:tab w:val="left" w:pos="567"/>
        </w:tabs>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1.7. утвердить приложение 5 «Ведомственная структура расходов местного бюджета на 2025 год и плановый период 2026 и 2027 годов» в прилагаемой редакции;</w:t>
      </w:r>
    </w:p>
    <w:p w:rsidR="00B74865"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1.8. утвердить приложение 8 «Источники финансирования дефицита местного бюджета на 2025 год и плановый период 2026 и 2027 годов» в прилагаемой редакции;</w:t>
      </w:r>
    </w:p>
    <w:p w:rsidR="00B74865" w:rsidRPr="005405EC" w:rsidRDefault="00B74865" w:rsidP="005405EC">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 xml:space="preserve">1.9. пункт 1 статьи 10 цифры </w:t>
      </w:r>
      <w:r w:rsidRPr="005405EC">
        <w:rPr>
          <w:rFonts w:ascii="Times New Roman" w:hAnsi="Times New Roman" w:cs="Times New Roman"/>
          <w:b/>
          <w:sz w:val="20"/>
          <w:szCs w:val="20"/>
        </w:rPr>
        <w:t>«2397,2»</w:t>
      </w:r>
      <w:r w:rsidRPr="005405EC">
        <w:rPr>
          <w:rFonts w:ascii="Times New Roman" w:hAnsi="Times New Roman" w:cs="Times New Roman"/>
          <w:sz w:val="20"/>
          <w:szCs w:val="20"/>
        </w:rPr>
        <w:t xml:space="preserve"> заменить на </w:t>
      </w:r>
      <w:r w:rsidRPr="005405EC">
        <w:rPr>
          <w:rFonts w:ascii="Times New Roman" w:hAnsi="Times New Roman" w:cs="Times New Roman"/>
          <w:b/>
          <w:sz w:val="20"/>
          <w:szCs w:val="20"/>
        </w:rPr>
        <w:t>«3161,6»</w:t>
      </w:r>
      <w:r w:rsidRPr="005405EC">
        <w:rPr>
          <w:rFonts w:ascii="Times New Roman" w:hAnsi="Times New Roman" w:cs="Times New Roman"/>
          <w:sz w:val="20"/>
          <w:szCs w:val="20"/>
        </w:rPr>
        <w:t>.</w:t>
      </w:r>
    </w:p>
    <w:p w:rsidR="00B74865" w:rsidRPr="005405EC" w:rsidRDefault="00B74865" w:rsidP="005405EC">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2. Дополнить решение сессии Совета депутатов от 26.12.2024 № 138 «О бюджете Степного сельсовета Искитимского района Новосибирской области на 2025 год и плановый период 2026 и 2027 годов»:</w:t>
      </w:r>
    </w:p>
    <w:p w:rsidR="00B74865" w:rsidRPr="005405EC" w:rsidRDefault="00B74865" w:rsidP="005405EC">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Статья 10.1 Бюджетные ассигнования на капитальные вложения</w:t>
      </w:r>
    </w:p>
    <w:p w:rsidR="00B74865" w:rsidRPr="005405EC" w:rsidRDefault="00B74865" w:rsidP="005405EC">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Утвердить распределение ассигнований на капитальные вложения из местного бюджета Степного сельсовета по направлениям и объектам в 2025 году и плановом периоде 2026 и 2027 годов согласно приложению 11 к настоящему Решению.</w:t>
      </w:r>
    </w:p>
    <w:p w:rsidR="005405EC"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3. Данное решение опубликовать в газете «Вестник Степного» и разместить на официальном сайте администрации Степного сельсовета Искитимского района Новосибирской области.</w:t>
      </w:r>
    </w:p>
    <w:p w:rsidR="00B74865"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4. Данное решение вступает в силу после его опубликования.</w:t>
      </w:r>
    </w:p>
    <w:p w:rsidR="00B74865" w:rsidRPr="005405EC" w:rsidRDefault="00B74865" w:rsidP="005405EC">
      <w:pPr>
        <w:spacing w:after="0" w:line="240" w:lineRule="auto"/>
        <w:contextualSpacing/>
        <w:jc w:val="both"/>
        <w:rPr>
          <w:rFonts w:ascii="Times New Roman" w:hAnsi="Times New Roman" w:cs="Times New Roman"/>
          <w:sz w:val="20"/>
          <w:szCs w:val="20"/>
        </w:rPr>
      </w:pPr>
      <w:r w:rsidRPr="005405EC">
        <w:rPr>
          <w:rFonts w:ascii="Times New Roman" w:hAnsi="Times New Roman" w:cs="Times New Roman"/>
          <w:sz w:val="20"/>
          <w:szCs w:val="20"/>
        </w:rPr>
        <w:t>5. Контроль возложить на комиссию Совета депутатов по бюджету, налогам и финансово-кредитной политике (Потапову Т.Н.).</w:t>
      </w:r>
    </w:p>
    <w:tbl>
      <w:tblPr>
        <w:tblW w:w="11449" w:type="dxa"/>
        <w:tblLook w:val="04A0" w:firstRow="1" w:lastRow="0" w:firstColumn="1" w:lastColumn="0" w:noHBand="0" w:noVBand="1"/>
      </w:tblPr>
      <w:tblGrid>
        <w:gridCol w:w="4361"/>
        <w:gridCol w:w="2835"/>
        <w:gridCol w:w="4253"/>
      </w:tblGrid>
      <w:tr w:rsidR="00B74865" w:rsidRPr="005405EC" w:rsidTr="005405EC">
        <w:tc>
          <w:tcPr>
            <w:tcW w:w="4361" w:type="dxa"/>
            <w:vAlign w:val="center"/>
          </w:tcPr>
          <w:p w:rsidR="00B74865" w:rsidRPr="005405EC" w:rsidRDefault="00B74865" w:rsidP="005405EC">
            <w:pPr>
              <w:spacing w:after="0" w:line="240" w:lineRule="auto"/>
              <w:contextualSpacing/>
              <w:rPr>
                <w:rFonts w:ascii="Times New Roman" w:hAnsi="Times New Roman" w:cs="Times New Roman"/>
                <w:color w:val="000000"/>
                <w:sz w:val="20"/>
                <w:szCs w:val="20"/>
              </w:rPr>
            </w:pPr>
          </w:p>
        </w:tc>
        <w:tc>
          <w:tcPr>
            <w:tcW w:w="2835" w:type="dxa"/>
          </w:tcPr>
          <w:p w:rsidR="00B74865" w:rsidRPr="005405EC" w:rsidRDefault="00B74865" w:rsidP="005405EC">
            <w:pPr>
              <w:spacing w:after="0" w:line="240" w:lineRule="auto"/>
              <w:contextualSpacing/>
              <w:jc w:val="both"/>
              <w:rPr>
                <w:rFonts w:ascii="Times New Roman" w:hAnsi="Times New Roman" w:cs="Times New Roman"/>
                <w:color w:val="000000"/>
                <w:sz w:val="20"/>
                <w:szCs w:val="20"/>
              </w:rPr>
            </w:pPr>
          </w:p>
        </w:tc>
        <w:tc>
          <w:tcPr>
            <w:tcW w:w="4253" w:type="dxa"/>
            <w:vAlign w:val="center"/>
          </w:tcPr>
          <w:p w:rsidR="00B74865" w:rsidRPr="005405EC" w:rsidRDefault="00B74865" w:rsidP="005405EC">
            <w:pPr>
              <w:spacing w:after="0" w:line="240" w:lineRule="auto"/>
              <w:contextualSpacing/>
              <w:jc w:val="both"/>
              <w:rPr>
                <w:rFonts w:ascii="Times New Roman" w:hAnsi="Times New Roman" w:cs="Times New Roman"/>
                <w:color w:val="000000"/>
                <w:sz w:val="20"/>
                <w:szCs w:val="20"/>
              </w:rPr>
            </w:pPr>
          </w:p>
        </w:tc>
      </w:tr>
      <w:tr w:rsidR="00B74865" w:rsidRPr="005405EC" w:rsidTr="005405EC">
        <w:tc>
          <w:tcPr>
            <w:tcW w:w="4361" w:type="dxa"/>
            <w:vAlign w:val="center"/>
          </w:tcPr>
          <w:p w:rsidR="00B74865" w:rsidRPr="005405EC" w:rsidRDefault="00B74865" w:rsidP="005405EC">
            <w:pPr>
              <w:spacing w:after="0" w:line="240" w:lineRule="auto"/>
              <w:contextualSpacing/>
              <w:rPr>
                <w:rFonts w:ascii="Times New Roman" w:hAnsi="Times New Roman" w:cs="Times New Roman"/>
                <w:color w:val="000000"/>
                <w:sz w:val="20"/>
                <w:szCs w:val="20"/>
              </w:rPr>
            </w:pPr>
            <w:r w:rsidRPr="005405EC">
              <w:rPr>
                <w:rFonts w:ascii="Times New Roman" w:hAnsi="Times New Roman" w:cs="Times New Roman"/>
                <w:color w:val="000000"/>
                <w:sz w:val="20"/>
                <w:szCs w:val="20"/>
              </w:rPr>
              <w:t>Глава Степного сельсовета Искитимского района Новосибирской области</w:t>
            </w:r>
          </w:p>
          <w:p w:rsidR="00B74865" w:rsidRPr="005405EC" w:rsidRDefault="00B74865" w:rsidP="005405EC">
            <w:pPr>
              <w:spacing w:after="0" w:line="240" w:lineRule="auto"/>
              <w:contextualSpacing/>
              <w:rPr>
                <w:rFonts w:ascii="Times New Roman" w:hAnsi="Times New Roman" w:cs="Times New Roman"/>
                <w:color w:val="000000"/>
                <w:sz w:val="20"/>
                <w:szCs w:val="20"/>
              </w:rPr>
            </w:pPr>
          </w:p>
          <w:p w:rsidR="00B74865" w:rsidRPr="005405EC" w:rsidRDefault="00B74865" w:rsidP="005405EC">
            <w:pPr>
              <w:spacing w:after="0" w:line="240" w:lineRule="auto"/>
              <w:contextualSpacing/>
              <w:rPr>
                <w:rFonts w:ascii="Times New Roman" w:hAnsi="Times New Roman" w:cs="Times New Roman"/>
                <w:color w:val="000000"/>
                <w:sz w:val="20"/>
                <w:szCs w:val="20"/>
              </w:rPr>
            </w:pPr>
            <w:r w:rsidRPr="005405EC">
              <w:rPr>
                <w:rFonts w:ascii="Times New Roman" w:hAnsi="Times New Roman" w:cs="Times New Roman"/>
                <w:color w:val="000000"/>
                <w:sz w:val="20"/>
                <w:szCs w:val="20"/>
                <w:u w:val="single"/>
              </w:rPr>
              <w:t>______________</w:t>
            </w:r>
            <w:r w:rsidRPr="005405EC">
              <w:rPr>
                <w:rFonts w:ascii="Times New Roman" w:hAnsi="Times New Roman" w:cs="Times New Roman"/>
                <w:color w:val="000000"/>
                <w:sz w:val="20"/>
                <w:szCs w:val="20"/>
              </w:rPr>
              <w:t>Ю.В. Блинкова</w:t>
            </w:r>
          </w:p>
        </w:tc>
        <w:tc>
          <w:tcPr>
            <w:tcW w:w="2835" w:type="dxa"/>
          </w:tcPr>
          <w:p w:rsidR="00B74865" w:rsidRPr="005405EC" w:rsidRDefault="00B74865" w:rsidP="005405EC">
            <w:pPr>
              <w:spacing w:after="0" w:line="240" w:lineRule="auto"/>
              <w:contextualSpacing/>
              <w:jc w:val="both"/>
              <w:rPr>
                <w:rFonts w:ascii="Times New Roman" w:hAnsi="Times New Roman" w:cs="Times New Roman"/>
                <w:color w:val="000000"/>
                <w:sz w:val="20"/>
                <w:szCs w:val="20"/>
              </w:rPr>
            </w:pPr>
          </w:p>
        </w:tc>
        <w:tc>
          <w:tcPr>
            <w:tcW w:w="4253" w:type="dxa"/>
            <w:vAlign w:val="center"/>
          </w:tcPr>
          <w:p w:rsidR="00B74865" w:rsidRPr="005405EC" w:rsidRDefault="00B74865" w:rsidP="005405EC">
            <w:pPr>
              <w:spacing w:after="0" w:line="240" w:lineRule="auto"/>
              <w:contextualSpacing/>
              <w:rPr>
                <w:rFonts w:ascii="Times New Roman" w:hAnsi="Times New Roman" w:cs="Times New Roman"/>
                <w:color w:val="000000"/>
                <w:sz w:val="20"/>
                <w:szCs w:val="20"/>
              </w:rPr>
            </w:pPr>
            <w:r w:rsidRPr="005405EC">
              <w:rPr>
                <w:rFonts w:ascii="Times New Roman" w:hAnsi="Times New Roman" w:cs="Times New Roman"/>
                <w:color w:val="000000"/>
                <w:sz w:val="20"/>
                <w:szCs w:val="20"/>
              </w:rPr>
              <w:t>Председатель Совета депутатов Степного сельсовета Искитимского района Новосибирской области</w:t>
            </w:r>
          </w:p>
          <w:p w:rsidR="00B74865" w:rsidRPr="005405EC" w:rsidRDefault="00B74865" w:rsidP="005405EC">
            <w:pPr>
              <w:spacing w:after="0" w:line="240" w:lineRule="auto"/>
              <w:contextualSpacing/>
              <w:jc w:val="both"/>
              <w:rPr>
                <w:rFonts w:ascii="Times New Roman" w:hAnsi="Times New Roman" w:cs="Times New Roman"/>
                <w:color w:val="000000"/>
                <w:sz w:val="20"/>
                <w:szCs w:val="20"/>
              </w:rPr>
            </w:pPr>
            <w:r w:rsidRPr="005405EC">
              <w:rPr>
                <w:rFonts w:ascii="Times New Roman" w:hAnsi="Times New Roman" w:cs="Times New Roman"/>
                <w:color w:val="000000"/>
                <w:sz w:val="20"/>
                <w:szCs w:val="20"/>
                <w:u w:val="single"/>
              </w:rPr>
              <w:t>_____________</w:t>
            </w:r>
            <w:r w:rsidRPr="005405EC">
              <w:rPr>
                <w:rFonts w:ascii="Times New Roman" w:hAnsi="Times New Roman" w:cs="Times New Roman"/>
                <w:color w:val="000000"/>
                <w:sz w:val="20"/>
                <w:szCs w:val="20"/>
              </w:rPr>
              <w:t>А.Н. Максименко</w:t>
            </w:r>
          </w:p>
        </w:tc>
      </w:tr>
    </w:tbl>
    <w:p w:rsidR="00B74865" w:rsidRPr="005405EC" w:rsidRDefault="00B74865" w:rsidP="00B74865">
      <w:pPr>
        <w:pStyle w:val="af3"/>
        <w:widowControl w:val="0"/>
        <w:spacing w:after="0"/>
        <w:ind w:firstLine="720"/>
        <w:jc w:val="both"/>
        <w:rPr>
          <w:sz w:val="20"/>
          <w:szCs w:val="20"/>
          <w:lang w:val="ru-RU"/>
        </w:rPr>
      </w:pPr>
    </w:p>
    <w:tbl>
      <w:tblPr>
        <w:tblStyle w:val="a6"/>
        <w:tblW w:w="0" w:type="auto"/>
        <w:tblLook w:val="04A0" w:firstRow="1" w:lastRow="0" w:firstColumn="1" w:lastColumn="0" w:noHBand="0" w:noVBand="1"/>
      </w:tblPr>
      <w:tblGrid>
        <w:gridCol w:w="657"/>
        <w:gridCol w:w="718"/>
        <w:gridCol w:w="703"/>
        <w:gridCol w:w="709"/>
        <w:gridCol w:w="565"/>
        <w:gridCol w:w="565"/>
        <w:gridCol w:w="565"/>
        <w:gridCol w:w="661"/>
        <w:gridCol w:w="780"/>
        <w:gridCol w:w="1195"/>
        <w:gridCol w:w="1460"/>
        <w:gridCol w:w="1046"/>
        <w:gridCol w:w="1364"/>
      </w:tblGrid>
      <w:tr w:rsidR="000A3F09" w:rsidRPr="00A656CC" w:rsidTr="005405EC">
        <w:trPr>
          <w:trHeight w:val="334"/>
        </w:trPr>
        <w:tc>
          <w:tcPr>
            <w:tcW w:w="657" w:type="dxa"/>
            <w:hideMark/>
          </w:tcPr>
          <w:p w:rsidR="000A3F09" w:rsidRPr="00A656CC" w:rsidRDefault="000A3F09" w:rsidP="000A3F09">
            <w:pPr>
              <w:tabs>
                <w:tab w:val="left" w:pos="1995"/>
              </w:tabs>
              <w:rPr>
                <w:rFonts w:ascii="Times New Roman" w:eastAsia="Times New Roman" w:hAnsi="Times New Roman" w:cs="Times New Roman"/>
                <w:sz w:val="10"/>
                <w:szCs w:val="10"/>
              </w:rPr>
            </w:pPr>
            <w:bookmarkStart w:id="0" w:name="RANGE!A1:M59"/>
            <w:bookmarkEnd w:id="0"/>
          </w:p>
        </w:tc>
        <w:tc>
          <w:tcPr>
            <w:tcW w:w="718"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03"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09"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661"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80"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Приложение 1</w:t>
            </w:r>
          </w:p>
        </w:tc>
      </w:tr>
      <w:tr w:rsidR="000A3F09" w:rsidRPr="00A656CC" w:rsidTr="005405EC">
        <w:trPr>
          <w:trHeight w:val="1170"/>
        </w:trPr>
        <w:tc>
          <w:tcPr>
            <w:tcW w:w="65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p>
        </w:tc>
        <w:tc>
          <w:tcPr>
            <w:tcW w:w="718"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03"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09"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661"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80"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3870" w:type="dxa"/>
            <w:gridSpan w:val="3"/>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 решению "О бюджете Степного сельсовета Искитимского района Новосибирской области на 2025 год и плановый период 2026 и 2027 годов"</w:t>
            </w:r>
          </w:p>
        </w:tc>
      </w:tr>
      <w:tr w:rsidR="000A3F09" w:rsidRPr="00A656CC" w:rsidTr="005405EC">
        <w:trPr>
          <w:trHeight w:val="315"/>
        </w:trPr>
        <w:tc>
          <w:tcPr>
            <w:tcW w:w="15920" w:type="dxa"/>
            <w:gridSpan w:val="13"/>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Доходы местного бюджета на 2025 год и плановый период 2026 и 2027 годов</w:t>
            </w:r>
          </w:p>
        </w:tc>
      </w:tr>
      <w:tr w:rsidR="000A3F09" w:rsidRPr="00A656CC" w:rsidTr="005405EC">
        <w:trPr>
          <w:trHeight w:val="315"/>
        </w:trPr>
        <w:tc>
          <w:tcPr>
            <w:tcW w:w="65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p>
        </w:tc>
        <w:tc>
          <w:tcPr>
            <w:tcW w:w="718"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03"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09"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661"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80"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(тыс. рублей)</w:t>
            </w:r>
          </w:p>
        </w:tc>
      </w:tr>
      <w:tr w:rsidR="000A3F09" w:rsidRPr="00A656CC" w:rsidTr="005405EC">
        <w:trPr>
          <w:trHeight w:val="300"/>
        </w:trPr>
        <w:tc>
          <w:tcPr>
            <w:tcW w:w="657" w:type="dxa"/>
            <w:vMerge w:val="restart"/>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строки</w:t>
            </w:r>
          </w:p>
        </w:tc>
        <w:tc>
          <w:tcPr>
            <w:tcW w:w="5266" w:type="dxa"/>
            <w:gridSpan w:val="8"/>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классификации доходов бюджета</w:t>
            </w:r>
          </w:p>
        </w:tc>
        <w:tc>
          <w:tcPr>
            <w:tcW w:w="6127" w:type="dxa"/>
            <w:vMerge w:val="restart"/>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Наименование кода классификации доходов бюджета</w:t>
            </w:r>
          </w:p>
        </w:tc>
        <w:tc>
          <w:tcPr>
            <w:tcW w:w="1460" w:type="dxa"/>
            <w:vMerge w:val="restart"/>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Доходы </w:t>
            </w:r>
            <w:r w:rsidRPr="00A656CC">
              <w:rPr>
                <w:rFonts w:ascii="Times New Roman" w:eastAsia="Times New Roman" w:hAnsi="Times New Roman" w:cs="Times New Roman"/>
                <w:sz w:val="10"/>
                <w:szCs w:val="10"/>
              </w:rPr>
              <w:br/>
              <w:t>бюджета</w:t>
            </w:r>
            <w:r w:rsidRPr="00A656CC">
              <w:rPr>
                <w:rFonts w:ascii="Times New Roman" w:eastAsia="Times New Roman" w:hAnsi="Times New Roman" w:cs="Times New Roman"/>
                <w:sz w:val="10"/>
                <w:szCs w:val="10"/>
              </w:rPr>
              <w:br/>
              <w:t>2025 год</w:t>
            </w:r>
          </w:p>
        </w:tc>
        <w:tc>
          <w:tcPr>
            <w:tcW w:w="1046" w:type="dxa"/>
            <w:vMerge w:val="restart"/>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Доходы </w:t>
            </w:r>
            <w:r w:rsidRPr="00A656CC">
              <w:rPr>
                <w:rFonts w:ascii="Times New Roman" w:eastAsia="Times New Roman" w:hAnsi="Times New Roman" w:cs="Times New Roman"/>
                <w:sz w:val="10"/>
                <w:szCs w:val="10"/>
              </w:rPr>
              <w:br/>
              <w:t>бюджета</w:t>
            </w:r>
            <w:r w:rsidRPr="00A656CC">
              <w:rPr>
                <w:rFonts w:ascii="Times New Roman" w:eastAsia="Times New Roman" w:hAnsi="Times New Roman" w:cs="Times New Roman"/>
                <w:sz w:val="10"/>
                <w:szCs w:val="10"/>
              </w:rPr>
              <w:br/>
              <w:t>2026 год</w:t>
            </w:r>
          </w:p>
        </w:tc>
        <w:tc>
          <w:tcPr>
            <w:tcW w:w="1364" w:type="dxa"/>
            <w:vMerge w:val="restart"/>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Доходы </w:t>
            </w:r>
            <w:r w:rsidRPr="00A656CC">
              <w:rPr>
                <w:rFonts w:ascii="Times New Roman" w:eastAsia="Times New Roman" w:hAnsi="Times New Roman" w:cs="Times New Roman"/>
                <w:sz w:val="10"/>
                <w:szCs w:val="10"/>
              </w:rPr>
              <w:br/>
              <w:t>бюджета</w:t>
            </w:r>
            <w:r w:rsidRPr="00A656CC">
              <w:rPr>
                <w:rFonts w:ascii="Times New Roman" w:eastAsia="Times New Roman" w:hAnsi="Times New Roman" w:cs="Times New Roman"/>
                <w:sz w:val="10"/>
                <w:szCs w:val="10"/>
              </w:rPr>
              <w:br/>
              <w:t>2027 год</w:t>
            </w:r>
          </w:p>
        </w:tc>
      </w:tr>
      <w:tr w:rsidR="000A3F09" w:rsidRPr="00A656CC" w:rsidTr="005405EC">
        <w:trPr>
          <w:trHeight w:val="465"/>
        </w:trPr>
        <w:tc>
          <w:tcPr>
            <w:tcW w:w="657" w:type="dxa"/>
            <w:vMerge/>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718"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главного администратора</w:t>
            </w:r>
          </w:p>
        </w:tc>
        <w:tc>
          <w:tcPr>
            <w:tcW w:w="703"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группы</w:t>
            </w:r>
          </w:p>
        </w:tc>
        <w:tc>
          <w:tcPr>
            <w:tcW w:w="709"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подгруппы</w:t>
            </w:r>
          </w:p>
        </w:tc>
        <w:tc>
          <w:tcPr>
            <w:tcW w:w="565"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статьи</w:t>
            </w:r>
          </w:p>
        </w:tc>
        <w:tc>
          <w:tcPr>
            <w:tcW w:w="565"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подстатьи</w:t>
            </w:r>
          </w:p>
        </w:tc>
        <w:tc>
          <w:tcPr>
            <w:tcW w:w="565"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элемента</w:t>
            </w:r>
          </w:p>
        </w:tc>
        <w:tc>
          <w:tcPr>
            <w:tcW w:w="661"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группы подвида</w:t>
            </w:r>
          </w:p>
        </w:tc>
        <w:tc>
          <w:tcPr>
            <w:tcW w:w="780" w:type="dxa"/>
            <w:textDirection w:val="btLr"/>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 аналитической группы подвида</w:t>
            </w:r>
          </w:p>
        </w:tc>
        <w:tc>
          <w:tcPr>
            <w:tcW w:w="6127" w:type="dxa"/>
            <w:vMerge/>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460" w:type="dxa"/>
            <w:vMerge/>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046" w:type="dxa"/>
            <w:vMerge/>
            <w:hideMark/>
          </w:tcPr>
          <w:p w:rsidR="000A3F09" w:rsidRPr="00A656CC" w:rsidRDefault="000A3F09" w:rsidP="000A3F09">
            <w:pPr>
              <w:tabs>
                <w:tab w:val="left" w:pos="1995"/>
              </w:tabs>
              <w:rPr>
                <w:rFonts w:ascii="Times New Roman" w:eastAsia="Times New Roman" w:hAnsi="Times New Roman" w:cs="Times New Roman"/>
                <w:sz w:val="10"/>
                <w:szCs w:val="10"/>
              </w:rPr>
            </w:pPr>
          </w:p>
        </w:tc>
        <w:tc>
          <w:tcPr>
            <w:tcW w:w="1364" w:type="dxa"/>
            <w:vMerge/>
            <w:hideMark/>
          </w:tcPr>
          <w:p w:rsidR="000A3F09" w:rsidRPr="00A656CC" w:rsidRDefault="000A3F09" w:rsidP="000A3F09">
            <w:pPr>
              <w:tabs>
                <w:tab w:val="left" w:pos="1995"/>
              </w:tabs>
              <w:rPr>
                <w:rFonts w:ascii="Times New Roman" w:eastAsia="Times New Roman" w:hAnsi="Times New Roman" w:cs="Times New Roman"/>
                <w:sz w:val="10"/>
                <w:szCs w:val="10"/>
              </w:rPr>
            </w:pPr>
          </w:p>
        </w:tc>
      </w:tr>
      <w:tr w:rsidR="000A3F09" w:rsidRPr="00A656CC" w:rsidTr="005405EC">
        <w:trPr>
          <w:trHeight w:val="259"/>
        </w:trPr>
        <w:tc>
          <w:tcPr>
            <w:tcW w:w="65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718"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3"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w:t>
            </w: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w:t>
            </w: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w:t>
            </w:r>
          </w:p>
        </w:tc>
        <w:tc>
          <w:tcPr>
            <w:tcW w:w="565"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w:t>
            </w:r>
          </w:p>
        </w:tc>
        <w:tc>
          <w:tcPr>
            <w:tcW w:w="661"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w:t>
            </w:r>
          </w:p>
        </w:tc>
        <w:tc>
          <w:tcPr>
            <w:tcW w:w="78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w:t>
            </w: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w:t>
            </w:r>
          </w:p>
        </w:tc>
      </w:tr>
      <w:tr w:rsidR="000A3F09" w:rsidRPr="00A656CC" w:rsidTr="005405EC">
        <w:trPr>
          <w:trHeight w:val="28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НАЛОГОВЫЕ И НЕНАЛОГОВЫЕ ДОХОДЫ</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4 402,3</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4 572,2</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5 403,9</w:t>
            </w:r>
          </w:p>
        </w:tc>
      </w:tr>
      <w:tr w:rsidR="000A3F09" w:rsidRPr="00A656CC" w:rsidTr="005405EC">
        <w:trPr>
          <w:trHeight w:val="28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НАЛОГОВЫЕ ДОХОДЫ</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4 402,3</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4 572,2</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5 403,9</w:t>
            </w:r>
          </w:p>
        </w:tc>
      </w:tr>
      <w:tr w:rsidR="000A3F09" w:rsidRPr="00A656CC" w:rsidTr="005405EC">
        <w:trPr>
          <w:trHeight w:val="28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Налог на доходы физических лиц</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1 441,3</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1 513,3</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1 589,0</w:t>
            </w:r>
          </w:p>
        </w:tc>
      </w:tr>
      <w:tr w:rsidR="000A3F09" w:rsidRPr="00A656CC" w:rsidTr="005405EC">
        <w:trPr>
          <w:trHeight w:val="1236"/>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1 441,3</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1 513,3</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1 589,0</w:t>
            </w:r>
          </w:p>
        </w:tc>
      </w:tr>
      <w:tr w:rsidR="000A3F09" w:rsidRPr="00A656CC" w:rsidTr="005405EC">
        <w:trPr>
          <w:trHeight w:val="55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НАЛОГИ НА ТОВАРЫ (РАБОТЫ, УСЛУГИ), РЕАЛИЗУЕМЫЕ НА ТЕРРИТОРИИ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1 844,0</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1 917,0</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2 646,0</w:t>
            </w:r>
          </w:p>
        </w:tc>
      </w:tr>
      <w:tr w:rsidR="000A3F09" w:rsidRPr="00A656CC" w:rsidTr="005405EC">
        <w:trPr>
          <w:trHeight w:val="183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957,0</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994,9</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1 373,3</w:t>
            </w:r>
          </w:p>
        </w:tc>
      </w:tr>
      <w:tr w:rsidR="000A3F09" w:rsidRPr="00A656CC" w:rsidTr="005405EC">
        <w:trPr>
          <w:trHeight w:val="183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Доходы от уплаты акцизов на моторные масла для дизельных и (или) карбюраторных (</w:t>
            </w:r>
            <w:proofErr w:type="spellStart"/>
            <w:r w:rsidRPr="00A656CC">
              <w:rPr>
                <w:rFonts w:ascii="Times New Roman" w:eastAsia="Times New Roman" w:hAnsi="Times New Roman" w:cs="Times New Roman"/>
                <w:sz w:val="10"/>
                <w:szCs w:val="10"/>
              </w:rPr>
              <w:t>инжекторных</w:t>
            </w:r>
            <w:proofErr w:type="spellEnd"/>
            <w:r w:rsidRPr="00A656CC">
              <w:rPr>
                <w:rFonts w:ascii="Times New Roman" w:eastAsia="Times New Roman" w:hAnsi="Times New Roman" w:cs="Times New Roman"/>
                <w:sz w:val="10"/>
                <w:szCs w:val="1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5,7</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w:t>
            </w:r>
          </w:p>
        </w:tc>
      </w:tr>
      <w:tr w:rsidR="000A3F09" w:rsidRPr="00A656CC" w:rsidTr="005405EC">
        <w:trPr>
          <w:trHeight w:val="1552"/>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251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1 005,0</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1 044,8</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1 442,0</w:t>
            </w:r>
          </w:p>
        </w:tc>
      </w:tr>
      <w:tr w:rsidR="000A3F09" w:rsidRPr="00A656CC" w:rsidTr="005405EC">
        <w:trPr>
          <w:trHeight w:val="1788"/>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-123,5</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-128,4</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-177,3</w:t>
            </w:r>
          </w:p>
        </w:tc>
      </w:tr>
      <w:tr w:rsidR="000A3F09" w:rsidRPr="00A656CC" w:rsidTr="005405EC">
        <w:trPr>
          <w:trHeight w:val="28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НАЛОГИ НА ИМУЩЕСТВО</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1 117,0</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1 141,9</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1 168,9</w:t>
            </w:r>
          </w:p>
        </w:tc>
      </w:tr>
      <w:tr w:rsidR="000A3F09" w:rsidRPr="00A656CC" w:rsidTr="005405EC">
        <w:trPr>
          <w:trHeight w:val="28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i/>
                <w:iCs/>
                <w:sz w:val="10"/>
                <w:szCs w:val="10"/>
              </w:rPr>
            </w:pPr>
            <w:r w:rsidRPr="00A656CC">
              <w:rPr>
                <w:rFonts w:ascii="Times New Roman" w:eastAsia="Times New Roman" w:hAnsi="Times New Roman" w:cs="Times New Roman"/>
                <w:b/>
                <w:bCs/>
                <w:i/>
                <w:iCs/>
                <w:sz w:val="10"/>
                <w:szCs w:val="10"/>
              </w:rPr>
              <w:t>Налог на имущество физических лиц</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i/>
                <w:iCs/>
                <w:sz w:val="10"/>
                <w:szCs w:val="10"/>
              </w:rPr>
            </w:pPr>
            <w:r w:rsidRPr="00A656CC">
              <w:rPr>
                <w:rFonts w:ascii="Times New Roman" w:eastAsia="Times New Roman" w:hAnsi="Times New Roman" w:cs="Times New Roman"/>
                <w:b/>
                <w:bCs/>
                <w:i/>
                <w:iCs/>
                <w:sz w:val="10"/>
                <w:szCs w:val="10"/>
              </w:rPr>
              <w:t>206,9</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i/>
                <w:iCs/>
                <w:sz w:val="10"/>
                <w:szCs w:val="10"/>
              </w:rPr>
            </w:pPr>
            <w:r w:rsidRPr="00A656CC">
              <w:rPr>
                <w:rFonts w:ascii="Times New Roman" w:eastAsia="Times New Roman" w:hAnsi="Times New Roman" w:cs="Times New Roman"/>
                <w:b/>
                <w:bCs/>
                <w:i/>
                <w:iCs/>
                <w:sz w:val="10"/>
                <w:szCs w:val="10"/>
              </w:rPr>
              <w:t>227,6</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i/>
                <w:iCs/>
                <w:sz w:val="10"/>
                <w:szCs w:val="10"/>
              </w:rPr>
            </w:pPr>
            <w:r w:rsidRPr="00A656CC">
              <w:rPr>
                <w:rFonts w:ascii="Times New Roman" w:eastAsia="Times New Roman" w:hAnsi="Times New Roman" w:cs="Times New Roman"/>
                <w:b/>
                <w:bCs/>
                <w:i/>
                <w:iCs/>
                <w:sz w:val="10"/>
                <w:szCs w:val="10"/>
              </w:rPr>
              <w:t>250,4</w:t>
            </w:r>
          </w:p>
        </w:tc>
      </w:tr>
      <w:tr w:rsidR="000A3F09" w:rsidRPr="00A656CC" w:rsidTr="005405EC">
        <w:trPr>
          <w:trHeight w:val="822"/>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Налог на имущество физических лиц, взимаемый по ставкам, применяемым к объектам налогообложения, расположенным в границах поселений </w:t>
            </w: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206,9</w:t>
            </w: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227,6</w:t>
            </w: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250,4</w:t>
            </w:r>
          </w:p>
        </w:tc>
      </w:tr>
      <w:tr w:rsidR="000A3F09" w:rsidRPr="00A656CC" w:rsidTr="005405EC">
        <w:trPr>
          <w:trHeight w:val="259"/>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ЗЕМЕЛЬНЫЙ НАЛОГ</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i/>
                <w:iCs/>
                <w:sz w:val="10"/>
                <w:szCs w:val="10"/>
              </w:rPr>
            </w:pPr>
            <w:r w:rsidRPr="00A656CC">
              <w:rPr>
                <w:rFonts w:ascii="Times New Roman" w:eastAsia="Times New Roman" w:hAnsi="Times New Roman" w:cs="Times New Roman"/>
                <w:b/>
                <w:bCs/>
                <w:i/>
                <w:iCs/>
                <w:sz w:val="10"/>
                <w:szCs w:val="10"/>
              </w:rPr>
              <w:t>910,1</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i/>
                <w:iCs/>
                <w:sz w:val="10"/>
                <w:szCs w:val="10"/>
              </w:rPr>
            </w:pPr>
            <w:r w:rsidRPr="00A656CC">
              <w:rPr>
                <w:rFonts w:ascii="Times New Roman" w:eastAsia="Times New Roman" w:hAnsi="Times New Roman" w:cs="Times New Roman"/>
                <w:b/>
                <w:bCs/>
                <w:i/>
                <w:iCs/>
                <w:sz w:val="10"/>
                <w:szCs w:val="10"/>
              </w:rPr>
              <w:t>914,3</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i/>
                <w:iCs/>
                <w:sz w:val="10"/>
                <w:szCs w:val="10"/>
              </w:rPr>
            </w:pPr>
            <w:r w:rsidRPr="00A656CC">
              <w:rPr>
                <w:rFonts w:ascii="Times New Roman" w:eastAsia="Times New Roman" w:hAnsi="Times New Roman" w:cs="Times New Roman"/>
                <w:b/>
                <w:bCs/>
                <w:i/>
                <w:iCs/>
                <w:sz w:val="10"/>
                <w:szCs w:val="10"/>
              </w:rPr>
              <w:t>918,5</w:t>
            </w:r>
          </w:p>
        </w:tc>
      </w:tr>
      <w:tr w:rsidR="000A3F09" w:rsidRPr="00A656CC" w:rsidTr="005405EC">
        <w:trPr>
          <w:trHeight w:val="372"/>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Земельный налог с организаций</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419,0</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423,2</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427,4</w:t>
            </w:r>
          </w:p>
        </w:tc>
      </w:tr>
      <w:tr w:rsidR="000A3F09" w:rsidRPr="00A656CC" w:rsidTr="005405EC">
        <w:trPr>
          <w:trHeight w:val="467"/>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033</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Земельный налог с организаций, обладающих земельным участком, расположенным в границах сельских поселений</w:t>
            </w: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419,0</w:t>
            </w: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423,2</w:t>
            </w: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427,4</w:t>
            </w:r>
          </w:p>
        </w:tc>
      </w:tr>
      <w:tr w:rsidR="000A3F09" w:rsidRPr="00A656CC" w:rsidTr="005405EC">
        <w:trPr>
          <w:trHeight w:val="25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Земельный налог с физических лиц</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491,1</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491,1</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491,1</w:t>
            </w:r>
          </w:p>
        </w:tc>
      </w:tr>
      <w:tr w:rsidR="000A3F09" w:rsidRPr="00A656CC" w:rsidTr="005405EC">
        <w:trPr>
          <w:trHeight w:val="511"/>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17</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182</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043</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Земельный налог с физических лиц, обладающих земельным участком, расположенным в границах сельских поселений </w:t>
            </w: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491,1</w:t>
            </w: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491,1</w:t>
            </w: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491,1</w:t>
            </w:r>
          </w:p>
        </w:tc>
      </w:tr>
      <w:tr w:rsidR="000A3F09" w:rsidRPr="00A656CC" w:rsidTr="005405EC">
        <w:trPr>
          <w:trHeight w:val="30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БЕЗВОЗМЕЗДНЫЕ ПОСТУПЛЕНИЯ</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17 279,5</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6 304,7</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6 703,0</w:t>
            </w:r>
          </w:p>
        </w:tc>
      </w:tr>
      <w:tr w:rsidR="000A3F09" w:rsidRPr="00A656CC" w:rsidTr="005405EC">
        <w:trPr>
          <w:trHeight w:val="55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БЕЗВОЗМЕЗДНЫЕ ПОСТУПЛЕНИЯ ОТ ДРУГИХ БЮДЖЕТОВ БЮДЖЕТНОЙ СИСТЕМЫ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17 279,5</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6 304,7</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6 703,0</w:t>
            </w:r>
          </w:p>
        </w:tc>
      </w:tr>
      <w:tr w:rsidR="000A3F09" w:rsidRPr="00A656CC" w:rsidTr="005405EC">
        <w:trPr>
          <w:trHeight w:val="55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Дотации бюджетам субъектов Российской Федерации и муниципальных образований</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8 740,1</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6 087,4</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6 477,9</w:t>
            </w:r>
          </w:p>
        </w:tc>
      </w:tr>
      <w:tr w:rsidR="000A3F09" w:rsidRPr="00A656CC" w:rsidTr="005405EC">
        <w:trPr>
          <w:trHeight w:val="413"/>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Дотации на выравнивание бюджетной обеспеченности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8 740,1</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6 087,4</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6 477,9</w:t>
            </w:r>
          </w:p>
        </w:tc>
      </w:tr>
      <w:tr w:rsidR="000A3F09" w:rsidRPr="00A656CC" w:rsidTr="005405EC">
        <w:trPr>
          <w:trHeight w:val="604"/>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001</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Дотации бюджетам сельских поселений на выравнивание бюджетной обеспеченности</w:t>
            </w: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8740,1</w:t>
            </w: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6087,4</w:t>
            </w: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6477,9</w:t>
            </w:r>
          </w:p>
        </w:tc>
      </w:tr>
      <w:tr w:rsidR="000A3F09" w:rsidRPr="00A656CC" w:rsidTr="005405EC">
        <w:trPr>
          <w:trHeight w:val="54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Субвенции бюджетам бюджетной системы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195,1</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217,3</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225,1</w:t>
            </w:r>
          </w:p>
        </w:tc>
      </w:tr>
      <w:tr w:rsidR="000A3F09" w:rsidRPr="00A656CC" w:rsidTr="005405EC">
        <w:trPr>
          <w:trHeight w:val="54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024</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Субвенции на выполнение передаваемых полномочий субъектов Российской Федерации</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0A3F09" w:rsidRPr="00A656CC" w:rsidTr="005405EC">
        <w:trPr>
          <w:trHeight w:val="54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25</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024</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Субвенции бюджетам сельских поселений на выполнение передаваемых полномочий субъектов Российской Федерации</w:t>
            </w: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0A3F09" w:rsidRPr="00A656CC" w:rsidTr="005405EC">
        <w:trPr>
          <w:trHeight w:val="57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35</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118</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Субвенции бюджетам на осуществление первичного воинского учета на территориях, где отсутствуют военные комиссариаты</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195,0</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217,2</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225,0</w:t>
            </w:r>
          </w:p>
        </w:tc>
      </w:tr>
      <w:tr w:rsidR="000A3F09" w:rsidRPr="00A656CC" w:rsidTr="005405EC">
        <w:trPr>
          <w:trHeight w:val="825"/>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27</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35</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118</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60"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195,0</w:t>
            </w:r>
          </w:p>
        </w:tc>
        <w:tc>
          <w:tcPr>
            <w:tcW w:w="1046"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217,2</w:t>
            </w:r>
          </w:p>
        </w:tc>
        <w:tc>
          <w:tcPr>
            <w:tcW w:w="1364"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225</w:t>
            </w:r>
          </w:p>
        </w:tc>
      </w:tr>
      <w:tr w:rsidR="000A3F09" w:rsidRPr="00A656CC" w:rsidTr="005405EC">
        <w:trPr>
          <w:trHeight w:val="300"/>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Иные межбюджетные трансферты</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8 344,3</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0A3F09" w:rsidRPr="00A656CC" w:rsidTr="005405EC">
        <w:trPr>
          <w:trHeight w:val="668"/>
        </w:trPr>
        <w:tc>
          <w:tcPr>
            <w:tcW w:w="657"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29</w:t>
            </w:r>
          </w:p>
        </w:tc>
        <w:tc>
          <w:tcPr>
            <w:tcW w:w="718"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3"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w:t>
            </w:r>
          </w:p>
        </w:tc>
        <w:tc>
          <w:tcPr>
            <w:tcW w:w="709"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999</w:t>
            </w:r>
          </w:p>
        </w:tc>
        <w:tc>
          <w:tcPr>
            <w:tcW w:w="565"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661"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0000</w:t>
            </w:r>
          </w:p>
        </w:tc>
        <w:tc>
          <w:tcPr>
            <w:tcW w:w="78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150</w:t>
            </w:r>
          </w:p>
        </w:tc>
        <w:tc>
          <w:tcPr>
            <w:tcW w:w="6127" w:type="dxa"/>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Прочие межбюджетные трансферты, передаваемые бюджетам сельских поселений</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8 344,3</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405EC">
        <w:trPr>
          <w:trHeight w:val="435"/>
        </w:trPr>
        <w:tc>
          <w:tcPr>
            <w:tcW w:w="12050" w:type="dxa"/>
            <w:gridSpan w:val="10"/>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ВСЕГО</w:t>
            </w:r>
          </w:p>
        </w:tc>
        <w:tc>
          <w:tcPr>
            <w:tcW w:w="1460"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21 681,8</w:t>
            </w:r>
          </w:p>
        </w:tc>
        <w:tc>
          <w:tcPr>
            <w:tcW w:w="1046"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10 876,9</w:t>
            </w:r>
          </w:p>
        </w:tc>
        <w:tc>
          <w:tcPr>
            <w:tcW w:w="1364" w:type="dxa"/>
            <w:noWrap/>
            <w:hideMark/>
          </w:tcPr>
          <w:p w:rsidR="000A3F09" w:rsidRPr="00A656CC" w:rsidRDefault="000A3F09" w:rsidP="000A3F09">
            <w:pPr>
              <w:tabs>
                <w:tab w:val="left" w:pos="1995"/>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12 106,9</w:t>
            </w:r>
          </w:p>
        </w:tc>
      </w:tr>
    </w:tbl>
    <w:p w:rsidR="000A3F09" w:rsidRPr="00A656CC" w:rsidRDefault="000A3F09" w:rsidP="000A3F09">
      <w:pPr>
        <w:tabs>
          <w:tab w:val="left" w:pos="3611"/>
        </w:tabs>
        <w:rPr>
          <w:rFonts w:ascii="Times New Roman" w:eastAsia="Times New Roman" w:hAnsi="Times New Roman" w:cs="Times New Roman"/>
          <w:sz w:val="10"/>
          <w:szCs w:val="10"/>
        </w:rPr>
      </w:pPr>
    </w:p>
    <w:tbl>
      <w:tblPr>
        <w:tblStyle w:val="a6"/>
        <w:tblW w:w="0" w:type="auto"/>
        <w:tblLook w:val="04A0" w:firstRow="1" w:lastRow="0" w:firstColumn="1" w:lastColumn="0" w:noHBand="0" w:noVBand="1"/>
      </w:tblPr>
      <w:tblGrid>
        <w:gridCol w:w="4324"/>
        <w:gridCol w:w="841"/>
        <w:gridCol w:w="708"/>
        <w:gridCol w:w="965"/>
        <w:gridCol w:w="435"/>
        <w:gridCol w:w="1406"/>
        <w:gridCol w:w="1229"/>
        <w:gridCol w:w="1080"/>
      </w:tblGrid>
      <w:tr w:rsidR="000A3F09" w:rsidRPr="00A656CC" w:rsidTr="00532724">
        <w:trPr>
          <w:trHeight w:val="225"/>
        </w:trPr>
        <w:tc>
          <w:tcPr>
            <w:tcW w:w="6812"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3446" w:type="dxa"/>
            <w:gridSpan w:val="2"/>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Приложение №3</w:t>
            </w:r>
          </w:p>
        </w:tc>
      </w:tr>
      <w:tr w:rsidR="000A3F09" w:rsidRPr="00A656CC" w:rsidTr="00532724">
        <w:trPr>
          <w:trHeight w:val="93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219"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006"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419"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567"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5572" w:type="dxa"/>
            <w:gridSpan w:val="3"/>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 решению "О бюджете Степного сельсовета Искитимского района Новосибирской области на 2025 год и плановый период 2026 и 2027 годов"</w:t>
            </w:r>
          </w:p>
        </w:tc>
      </w:tr>
      <w:tr w:rsidR="000A3F09" w:rsidRPr="00A656CC" w:rsidTr="00532724">
        <w:trPr>
          <w:trHeight w:val="225"/>
        </w:trPr>
        <w:tc>
          <w:tcPr>
            <w:tcW w:w="6812"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3446" w:type="dxa"/>
            <w:gridSpan w:val="2"/>
            <w:noWrap/>
            <w:hideMark/>
          </w:tcPr>
          <w:p w:rsidR="000A3F09" w:rsidRPr="00A656CC" w:rsidRDefault="000A3F09" w:rsidP="000A3F09">
            <w:pPr>
              <w:tabs>
                <w:tab w:val="left" w:pos="3611"/>
              </w:tabs>
              <w:rPr>
                <w:rFonts w:ascii="Times New Roman" w:eastAsia="Times New Roman" w:hAnsi="Times New Roman" w:cs="Times New Roman"/>
                <w:sz w:val="10"/>
                <w:szCs w:val="10"/>
              </w:rPr>
            </w:pPr>
          </w:p>
        </w:tc>
      </w:tr>
      <w:tr w:rsidR="000A3F09" w:rsidRPr="00A656CC" w:rsidTr="00532724">
        <w:trPr>
          <w:trHeight w:val="1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219"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006"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419"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567"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2126"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843"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c>
          <w:tcPr>
            <w:tcW w:w="1603" w:type="dxa"/>
            <w:hideMark/>
          </w:tcPr>
          <w:p w:rsidR="000A3F09" w:rsidRPr="00A656CC" w:rsidRDefault="000A3F09" w:rsidP="000A3F09">
            <w:pPr>
              <w:tabs>
                <w:tab w:val="left" w:pos="3611"/>
              </w:tabs>
              <w:rPr>
                <w:rFonts w:ascii="Times New Roman" w:eastAsia="Times New Roman" w:hAnsi="Times New Roman" w:cs="Times New Roman"/>
                <w:sz w:val="10"/>
                <w:szCs w:val="10"/>
              </w:rPr>
            </w:pPr>
          </w:p>
        </w:tc>
      </w:tr>
      <w:tr w:rsidR="000A3F09" w:rsidRPr="00A656CC" w:rsidTr="00532724">
        <w:trPr>
          <w:trHeight w:val="570"/>
        </w:trPr>
        <w:tc>
          <w:tcPr>
            <w:tcW w:w="16595" w:type="dxa"/>
            <w:gridSpan w:val="8"/>
            <w:hideMark/>
          </w:tcPr>
          <w:p w:rsidR="000A3F09" w:rsidRPr="00A656CC" w:rsidRDefault="000A3F09" w:rsidP="000A3F09">
            <w:pPr>
              <w:tabs>
                <w:tab w:val="left" w:pos="3611"/>
              </w:tabs>
              <w:rPr>
                <w:rFonts w:ascii="Times New Roman" w:eastAsia="Times New Roman" w:hAnsi="Times New Roman" w:cs="Times New Roman"/>
                <w:b/>
                <w:bCs/>
                <w:sz w:val="10"/>
                <w:szCs w:val="10"/>
              </w:rPr>
            </w:pPr>
            <w:proofErr w:type="gramStart"/>
            <w:r w:rsidRPr="00A656CC">
              <w:rPr>
                <w:rFonts w:ascii="Times New Roman" w:eastAsia="Times New Roman" w:hAnsi="Times New Roman" w:cs="Times New Roman"/>
                <w:b/>
                <w:bCs/>
                <w:sz w:val="10"/>
                <w:szCs w:val="10"/>
              </w:rPr>
              <w:t xml:space="preserve">Распределение бюджетных ассигнований по разделам, подразделам, целевым статьям (муниципальным программам и непрограммным </w:t>
            </w:r>
            <w:proofErr w:type="gramEnd"/>
          </w:p>
        </w:tc>
      </w:tr>
      <w:tr w:rsidR="000A3F09" w:rsidRPr="00A656CC" w:rsidTr="00532724">
        <w:trPr>
          <w:trHeight w:val="525"/>
        </w:trPr>
        <w:tc>
          <w:tcPr>
            <w:tcW w:w="16595" w:type="dxa"/>
            <w:gridSpan w:val="8"/>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xml:space="preserve"> направлениям деятельности), группам и подгруппам </w:t>
            </w:r>
            <w:proofErr w:type="gramStart"/>
            <w:r w:rsidRPr="00A656CC">
              <w:rPr>
                <w:rFonts w:ascii="Times New Roman" w:eastAsia="Times New Roman" w:hAnsi="Times New Roman" w:cs="Times New Roman"/>
                <w:b/>
                <w:bCs/>
                <w:sz w:val="10"/>
                <w:szCs w:val="10"/>
              </w:rPr>
              <w:t>видов расходов классификации расходов бюджета</w:t>
            </w:r>
            <w:proofErr w:type="gramEnd"/>
            <w:r w:rsidRPr="00A656CC">
              <w:rPr>
                <w:rFonts w:ascii="Times New Roman" w:eastAsia="Times New Roman" w:hAnsi="Times New Roman" w:cs="Times New Roman"/>
                <w:b/>
                <w:bCs/>
                <w:sz w:val="10"/>
                <w:szCs w:val="10"/>
              </w:rPr>
              <w:t xml:space="preserve"> на 2025 год и плановый период 2026  и 2027 годов</w:t>
            </w:r>
          </w:p>
        </w:tc>
      </w:tr>
      <w:tr w:rsidR="000A3F09" w:rsidRPr="00A656CC" w:rsidTr="00532724">
        <w:trPr>
          <w:trHeight w:val="285"/>
        </w:trPr>
        <w:tc>
          <w:tcPr>
            <w:tcW w:w="16595" w:type="dxa"/>
            <w:gridSpan w:val="8"/>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тыс. руб.</w:t>
            </w:r>
          </w:p>
        </w:tc>
      </w:tr>
      <w:tr w:rsidR="000A3F09" w:rsidRPr="00A656CC" w:rsidTr="00532724">
        <w:trPr>
          <w:trHeight w:val="270"/>
        </w:trPr>
        <w:tc>
          <w:tcPr>
            <w:tcW w:w="6812" w:type="dxa"/>
            <w:vMerge w:val="restart"/>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Наименование</w:t>
            </w:r>
          </w:p>
        </w:tc>
        <w:tc>
          <w:tcPr>
            <w:tcW w:w="1219" w:type="dxa"/>
            <w:vMerge w:val="restart"/>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РЗ</w:t>
            </w:r>
          </w:p>
        </w:tc>
        <w:tc>
          <w:tcPr>
            <w:tcW w:w="1006" w:type="dxa"/>
            <w:vMerge w:val="restart"/>
            <w:hideMark/>
          </w:tcPr>
          <w:p w:rsidR="000A3F09" w:rsidRPr="00A656CC" w:rsidRDefault="000A3F09" w:rsidP="000A3F09">
            <w:pPr>
              <w:tabs>
                <w:tab w:val="left" w:pos="3611"/>
              </w:tabs>
              <w:rPr>
                <w:rFonts w:ascii="Times New Roman" w:eastAsia="Times New Roman" w:hAnsi="Times New Roman" w:cs="Times New Roman"/>
                <w:b/>
                <w:bCs/>
                <w:sz w:val="10"/>
                <w:szCs w:val="10"/>
              </w:rPr>
            </w:pPr>
            <w:proofErr w:type="gramStart"/>
            <w:r w:rsidRPr="00A656CC">
              <w:rPr>
                <w:rFonts w:ascii="Times New Roman" w:eastAsia="Times New Roman" w:hAnsi="Times New Roman" w:cs="Times New Roman"/>
                <w:b/>
                <w:bCs/>
                <w:sz w:val="10"/>
                <w:szCs w:val="10"/>
              </w:rPr>
              <w:t>ПР</w:t>
            </w:r>
            <w:proofErr w:type="gramEnd"/>
          </w:p>
        </w:tc>
        <w:tc>
          <w:tcPr>
            <w:tcW w:w="1419" w:type="dxa"/>
            <w:vMerge w:val="restart"/>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ЦСР</w:t>
            </w:r>
          </w:p>
        </w:tc>
        <w:tc>
          <w:tcPr>
            <w:tcW w:w="567" w:type="dxa"/>
            <w:vMerge w:val="restart"/>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ВР</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r>
      <w:tr w:rsidR="000A3F09" w:rsidRPr="00A656CC" w:rsidTr="00532724">
        <w:trPr>
          <w:trHeight w:val="270"/>
        </w:trPr>
        <w:tc>
          <w:tcPr>
            <w:tcW w:w="6812" w:type="dxa"/>
            <w:vMerge/>
            <w:hideMark/>
          </w:tcPr>
          <w:p w:rsidR="000A3F09" w:rsidRPr="00A656CC" w:rsidRDefault="000A3F09" w:rsidP="000A3F09">
            <w:pPr>
              <w:tabs>
                <w:tab w:val="left" w:pos="3611"/>
              </w:tabs>
              <w:rPr>
                <w:rFonts w:ascii="Times New Roman" w:eastAsia="Times New Roman" w:hAnsi="Times New Roman" w:cs="Times New Roman"/>
                <w:b/>
                <w:bCs/>
                <w:sz w:val="10"/>
                <w:szCs w:val="10"/>
              </w:rPr>
            </w:pPr>
          </w:p>
        </w:tc>
        <w:tc>
          <w:tcPr>
            <w:tcW w:w="1219" w:type="dxa"/>
            <w:vMerge/>
            <w:hideMark/>
          </w:tcPr>
          <w:p w:rsidR="000A3F09" w:rsidRPr="00A656CC" w:rsidRDefault="000A3F09" w:rsidP="000A3F09">
            <w:pPr>
              <w:tabs>
                <w:tab w:val="left" w:pos="3611"/>
              </w:tabs>
              <w:rPr>
                <w:rFonts w:ascii="Times New Roman" w:eastAsia="Times New Roman" w:hAnsi="Times New Roman" w:cs="Times New Roman"/>
                <w:b/>
                <w:bCs/>
                <w:sz w:val="10"/>
                <w:szCs w:val="10"/>
              </w:rPr>
            </w:pPr>
          </w:p>
        </w:tc>
        <w:tc>
          <w:tcPr>
            <w:tcW w:w="1006" w:type="dxa"/>
            <w:vMerge/>
            <w:hideMark/>
          </w:tcPr>
          <w:p w:rsidR="000A3F09" w:rsidRPr="00A656CC" w:rsidRDefault="000A3F09" w:rsidP="000A3F09">
            <w:pPr>
              <w:tabs>
                <w:tab w:val="left" w:pos="3611"/>
              </w:tabs>
              <w:rPr>
                <w:rFonts w:ascii="Times New Roman" w:eastAsia="Times New Roman" w:hAnsi="Times New Roman" w:cs="Times New Roman"/>
                <w:b/>
                <w:bCs/>
                <w:sz w:val="10"/>
                <w:szCs w:val="10"/>
              </w:rPr>
            </w:pPr>
          </w:p>
        </w:tc>
        <w:tc>
          <w:tcPr>
            <w:tcW w:w="1419" w:type="dxa"/>
            <w:vMerge/>
            <w:hideMark/>
          </w:tcPr>
          <w:p w:rsidR="000A3F09" w:rsidRPr="00A656CC" w:rsidRDefault="000A3F09" w:rsidP="000A3F09">
            <w:pPr>
              <w:tabs>
                <w:tab w:val="left" w:pos="3611"/>
              </w:tabs>
              <w:rPr>
                <w:rFonts w:ascii="Times New Roman" w:eastAsia="Times New Roman" w:hAnsi="Times New Roman" w:cs="Times New Roman"/>
                <w:b/>
                <w:bCs/>
                <w:sz w:val="10"/>
                <w:szCs w:val="10"/>
              </w:rPr>
            </w:pPr>
          </w:p>
        </w:tc>
        <w:tc>
          <w:tcPr>
            <w:tcW w:w="567" w:type="dxa"/>
            <w:vMerge/>
            <w:hideMark/>
          </w:tcPr>
          <w:p w:rsidR="000A3F09" w:rsidRPr="00A656CC" w:rsidRDefault="000A3F09" w:rsidP="000A3F09">
            <w:pPr>
              <w:tabs>
                <w:tab w:val="left" w:pos="3611"/>
              </w:tabs>
              <w:rPr>
                <w:rFonts w:ascii="Times New Roman" w:eastAsia="Times New Roman" w:hAnsi="Times New Roman" w:cs="Times New Roman"/>
                <w:b/>
                <w:bCs/>
                <w:sz w:val="10"/>
                <w:szCs w:val="10"/>
              </w:rPr>
            </w:pPr>
          </w:p>
        </w:tc>
        <w:tc>
          <w:tcPr>
            <w:tcW w:w="2126"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2025 год</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2026 год</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2027 год</w:t>
            </w:r>
          </w:p>
        </w:tc>
      </w:tr>
      <w:tr w:rsidR="000A3F09" w:rsidRPr="00A656CC" w:rsidTr="00532724">
        <w:trPr>
          <w:trHeight w:val="300"/>
        </w:trPr>
        <w:tc>
          <w:tcPr>
            <w:tcW w:w="6812"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w:t>
            </w:r>
          </w:p>
        </w:tc>
        <w:tc>
          <w:tcPr>
            <w:tcW w:w="2126" w:type="dxa"/>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w:t>
            </w:r>
          </w:p>
        </w:tc>
        <w:tc>
          <w:tcPr>
            <w:tcW w:w="1843" w:type="dxa"/>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7</w:t>
            </w:r>
          </w:p>
        </w:tc>
        <w:tc>
          <w:tcPr>
            <w:tcW w:w="1603" w:type="dxa"/>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8</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ОБЩЕГОСУДАРСТВЕННЫЕ ВОПРОСЫ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6 714,0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5 703,9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5 138,8</w:t>
            </w:r>
          </w:p>
        </w:tc>
      </w:tr>
      <w:tr w:rsidR="000A3F09" w:rsidRPr="00A656CC" w:rsidTr="00532724">
        <w:trPr>
          <w:trHeight w:val="574"/>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Функционирование высшего должностного лица субъекта Российской Федерации и муниципального образования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Глава муниципального образования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9900003110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0A3F09" w:rsidRPr="00A656CC" w:rsidTr="00532724">
        <w:trPr>
          <w:trHeight w:val="114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9900003110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9900003110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0A3F09" w:rsidRPr="00A656CC" w:rsidTr="00532724">
        <w:trPr>
          <w:trHeight w:val="793"/>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4 965,0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4 298,9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3 733,8</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4 965,0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4 298,9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3 733,8</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по оплате труда работников государственных (муниципальных) органов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3 695,0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3 620,0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3 000,0</w:t>
            </w:r>
          </w:p>
        </w:tc>
      </w:tr>
      <w:tr w:rsidR="000A3F09" w:rsidRPr="00A656CC" w:rsidTr="00532724">
        <w:trPr>
          <w:trHeight w:val="1042"/>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3 695,0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3 620,0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3 000,0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3 695,0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3 620,0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3 000,0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обеспечение функций государственных (муниципальных) органов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1 269,9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678,8</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733,7</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1 238,4</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667,3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722,2</w:t>
            </w:r>
          </w:p>
        </w:tc>
      </w:tr>
      <w:tr w:rsidR="000A3F09" w:rsidRPr="00A656CC" w:rsidTr="00532724">
        <w:trPr>
          <w:trHeight w:val="568"/>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1 238,4</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667,3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722,2</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31,5</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31,5</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Решение вопросов в сфере административных правонарушений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0A3F09" w:rsidRPr="00A656CC" w:rsidTr="00532724">
        <w:trPr>
          <w:trHeight w:val="542"/>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9900070190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0A3F09" w:rsidRPr="00A656CC" w:rsidTr="00532724">
        <w:trPr>
          <w:trHeight w:val="538"/>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Обеспечение деятельности финансовых, налоговых и таможенных органов и органов финансового (финансово-бюджетного) надзора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0A3F09" w:rsidRPr="00A656CC" w:rsidTr="00532724">
        <w:trPr>
          <w:trHeight w:val="382"/>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межбюджетные трансферты бюджетам бюджетной системы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9900000500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Межбюджетные трансферты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9900000500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межбюджетные трансферты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9900000500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Обеспечение проведения выборов и референдумов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Проведение выборов в представительные органы муниципального образования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9900006060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9900006060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Специальные расходы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9900006060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880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Резервные фонды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Резервные фонды местных администраций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9900020550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9900020550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Резервные средства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9900020550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870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Другие общегосударственные вопросы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96,0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96,0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Выполнение других обязательств государства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96,0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539"/>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НАЦИОНАЛЬНАЯ ОБОРОНА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217,2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225,0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Мобилизационная и вневойсковая подготовка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217,2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225,0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217,2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225,0</w:t>
            </w:r>
          </w:p>
        </w:tc>
      </w:tr>
      <w:tr w:rsidR="000A3F09" w:rsidRPr="00A656CC" w:rsidTr="00532724">
        <w:trPr>
          <w:trHeight w:val="556"/>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Осуществление первичного воинского учета органами местного самоуправления поселений, муниципальных и городских округов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217,2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225,0</w:t>
            </w:r>
          </w:p>
        </w:tc>
      </w:tr>
      <w:tr w:rsidR="000A3F09" w:rsidRPr="00A656CC" w:rsidTr="00532724">
        <w:trPr>
          <w:trHeight w:val="989"/>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189,1</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196,8</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189,1</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196,8</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28,1</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28,2</w:t>
            </w:r>
          </w:p>
        </w:tc>
      </w:tr>
      <w:tr w:rsidR="000A3F09" w:rsidRPr="00A656CC" w:rsidTr="00532724">
        <w:trPr>
          <w:trHeight w:val="591"/>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28,1</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28,2</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НАЦИОНАЛЬНАЯ БЕЗОПАСНОСТЬ И ПРАВООХРАНИТЕЛЬНАЯ ДЕЯТЕЛЬНОСТЬ</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69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Защита населения и территории от чрезвычайных ситуаций природного и техногенного характера, пожарная безопасность</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69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Муниципальная программа "Обеспечение пожарной безопасности на территории Степного сельсовета Искитимского района Новосибирской области"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Реализация мероприятий по пожарной безопасности на территории поселения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5000002180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5000002180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47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5000002180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НАЦИОНАЛЬНАЯ ЭКОНОМИКА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3 161,6</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Дорожное хозяйство (дорожные фонды)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3 161,6</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0A3F09" w:rsidRPr="00A656CC" w:rsidTr="00532724">
        <w:trPr>
          <w:trHeight w:val="783"/>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Муниципальная программа "Дорожное хозяйство. Безопасность дорожного движения в населенных пунктах Степного сельсовета Искитимского района Новосибирской области"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3 161,6</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Развитие автомобильных дорог местного значения на территории поселения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3 020,2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3 020,2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0A3F09" w:rsidRPr="00A656CC" w:rsidTr="00532724">
        <w:trPr>
          <w:trHeight w:val="469"/>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3 020,2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Обеспечение безопасности дорожного движения на территории поселения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141,4</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141,4</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587"/>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141,4</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ЖИЛИЩНО-КОММУНАЛЬНОЕ ХОЗЯЙСТВО</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1 186,2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165,2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165,2</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Жилищное хозяйство</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57,2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57,2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мероприятия в области жилищного хозяйства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57,2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0A3F09" w:rsidRPr="00A656CC" w:rsidTr="00532724">
        <w:trPr>
          <w:trHeight w:val="549"/>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Благоустройство</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1 129,0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1 129,0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Уличное освещение</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9900001000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9900001000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r>
      <w:tr w:rsidR="000A3F09" w:rsidRPr="00A656CC" w:rsidTr="00532724">
        <w:trPr>
          <w:trHeight w:val="51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9900001000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425,0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Организация и содержание мест захоронений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9900004000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9900004000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r>
      <w:tr w:rsidR="000A3F09" w:rsidRPr="00A656CC" w:rsidTr="00532724">
        <w:trPr>
          <w:trHeight w:val="471"/>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9900004000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94,0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Прочие мероприятия по </w:t>
            </w:r>
            <w:proofErr w:type="spellStart"/>
            <w:r w:rsidRPr="00A656CC">
              <w:rPr>
                <w:rFonts w:ascii="Times New Roman" w:eastAsia="Times New Roman" w:hAnsi="Times New Roman" w:cs="Times New Roman"/>
                <w:sz w:val="10"/>
                <w:szCs w:val="10"/>
              </w:rPr>
              <w:t>благоустойству</w:t>
            </w:r>
            <w:proofErr w:type="spellEnd"/>
            <w:r w:rsidRPr="00A656CC">
              <w:rPr>
                <w:rFonts w:ascii="Times New Roman" w:eastAsia="Times New Roman" w:hAnsi="Times New Roman" w:cs="Times New Roman"/>
                <w:sz w:val="10"/>
                <w:szCs w:val="10"/>
              </w:rPr>
              <w:t xml:space="preserve"> поселений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9900005000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9900005000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631"/>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9900005000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71"/>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Обеспечение сбалансированности местных бюджетов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567"/>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КУЛЬТУРА, КИНЕМАТОГРАФИЯ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11 925,9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2 040,2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2 770,9</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Культура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11 925,9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2 040,2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2 770,9</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11 925,9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2 040,2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2 770,9</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Мероприятия по сохранению и развитию культуры на территории поселения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7 652,0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2 040,2</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2 770,9</w:t>
            </w:r>
          </w:p>
        </w:tc>
      </w:tr>
      <w:tr w:rsidR="000A3F09" w:rsidRPr="00A656CC" w:rsidTr="00532724">
        <w:trPr>
          <w:trHeight w:val="978"/>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3 878,2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1 626,3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2 266,1</w:t>
            </w:r>
          </w:p>
        </w:tc>
      </w:tr>
      <w:tr w:rsidR="000A3F09" w:rsidRPr="00A656CC" w:rsidTr="00532724">
        <w:trPr>
          <w:trHeight w:val="257"/>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казенных учреждений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3 878,2</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1 626,3</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2 266,1</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1 622,1</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404,4</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495,3</w:t>
            </w:r>
          </w:p>
        </w:tc>
      </w:tr>
      <w:tr w:rsidR="000A3F09" w:rsidRPr="00A656CC" w:rsidTr="00532724">
        <w:trPr>
          <w:trHeight w:val="53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1 622,1</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404,4</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495,3</w:t>
            </w:r>
          </w:p>
        </w:tc>
      </w:tr>
      <w:tr w:rsidR="000A3F09" w:rsidRPr="00A656CC" w:rsidTr="00532724">
        <w:trPr>
          <w:trHeight w:val="465"/>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Капитальные вложения в объекты государственной (муниципальной) собственности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2 126,9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Бюджетные инвестиции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410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2 126,9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24,7</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24,7</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r>
      <w:tr w:rsidR="000A3F09" w:rsidRPr="00A656CC" w:rsidTr="00532724">
        <w:trPr>
          <w:trHeight w:val="276"/>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Обеспечение сбалансированности местных бюджетов</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4 273,9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988"/>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4 273,9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408"/>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казенных учреждений</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4 273,9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СОЦИАЛЬНАЯ ПОЛИТИКА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Пенсионное обеспечение</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0A3F09" w:rsidRPr="00A656CC" w:rsidTr="00532724">
        <w:trPr>
          <w:trHeight w:val="483"/>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Доплаты к пенсиям государственных служащих субъектов Российской Федерации и муниципальных служащих</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9900002020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0A3F09" w:rsidRPr="00A656CC" w:rsidTr="00532724">
        <w:trPr>
          <w:trHeight w:val="277"/>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Социальное обеспечение и иные выплаты населению</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9900002020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0A3F09" w:rsidRPr="00A656CC" w:rsidTr="00532724">
        <w:trPr>
          <w:trHeight w:val="268"/>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Публичные нормативные социальные выплаты гражданам</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9900002020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Непрограммные направления бюджета</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9900000000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9900099990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9900099990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900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0A3F09" w:rsidRPr="00A656CC" w:rsidTr="00532724">
        <w:trPr>
          <w:trHeight w:val="300"/>
        </w:trPr>
        <w:tc>
          <w:tcPr>
            <w:tcW w:w="6812" w:type="dxa"/>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2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00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419"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9900099990</w:t>
            </w:r>
          </w:p>
        </w:tc>
        <w:tc>
          <w:tcPr>
            <w:tcW w:w="567"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0A3F09" w:rsidRPr="00A656CC" w:rsidTr="00532724">
        <w:trPr>
          <w:trHeight w:val="270"/>
        </w:trPr>
        <w:tc>
          <w:tcPr>
            <w:tcW w:w="11023" w:type="dxa"/>
            <w:gridSpan w:val="5"/>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Итого расходов</w:t>
            </w:r>
          </w:p>
        </w:tc>
        <w:tc>
          <w:tcPr>
            <w:tcW w:w="2126"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23 953,5</w:t>
            </w:r>
          </w:p>
        </w:tc>
        <w:tc>
          <w:tcPr>
            <w:tcW w:w="1843"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10 876,9</w:t>
            </w:r>
          </w:p>
        </w:tc>
        <w:tc>
          <w:tcPr>
            <w:tcW w:w="1603" w:type="dxa"/>
            <w:noWrap/>
            <w:hideMark/>
          </w:tcPr>
          <w:p w:rsidR="000A3F09" w:rsidRPr="00A656CC" w:rsidRDefault="000A3F09" w:rsidP="000A3F09">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12 106,9</w:t>
            </w:r>
          </w:p>
        </w:tc>
      </w:tr>
    </w:tbl>
    <w:p w:rsidR="00532724" w:rsidRPr="00A656CC" w:rsidRDefault="00532724" w:rsidP="000A3F09">
      <w:pPr>
        <w:tabs>
          <w:tab w:val="left" w:pos="3611"/>
        </w:tabs>
        <w:rPr>
          <w:rFonts w:ascii="Times New Roman" w:eastAsia="Times New Roman" w:hAnsi="Times New Roman" w:cs="Times New Roman"/>
          <w:sz w:val="10"/>
          <w:szCs w:val="10"/>
        </w:rPr>
      </w:pPr>
    </w:p>
    <w:tbl>
      <w:tblPr>
        <w:tblStyle w:val="a6"/>
        <w:tblW w:w="0" w:type="auto"/>
        <w:tblLook w:val="04A0" w:firstRow="1" w:lastRow="0" w:firstColumn="1" w:lastColumn="0" w:noHBand="0" w:noVBand="1"/>
      </w:tblPr>
      <w:tblGrid>
        <w:gridCol w:w="3763"/>
        <w:gridCol w:w="1057"/>
        <w:gridCol w:w="612"/>
        <w:gridCol w:w="611"/>
        <w:gridCol w:w="612"/>
        <w:gridCol w:w="1317"/>
        <w:gridCol w:w="1583"/>
        <w:gridCol w:w="1433"/>
      </w:tblGrid>
      <w:tr w:rsidR="00532724" w:rsidRPr="00A656CC" w:rsidTr="00532724">
        <w:trPr>
          <w:trHeight w:val="225"/>
        </w:trPr>
        <w:tc>
          <w:tcPr>
            <w:tcW w:w="5912"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4580" w:type="dxa"/>
            <w:gridSpan w:val="2"/>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Приложение № 4</w:t>
            </w:r>
          </w:p>
        </w:tc>
      </w:tr>
      <w:tr w:rsidR="00532724" w:rsidRPr="00A656CC" w:rsidTr="00532724">
        <w:trPr>
          <w:trHeight w:val="94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1567"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1"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0"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1"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6564" w:type="dxa"/>
            <w:gridSpan w:val="3"/>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 решению "О бюджете Степного сельсовета Искитимского района Новосибирской области на 2025 год и плановый период 2026 и 2027 годов"</w:t>
            </w:r>
          </w:p>
        </w:tc>
      </w:tr>
      <w:tr w:rsidR="00532724" w:rsidRPr="00A656CC" w:rsidTr="00532724">
        <w:trPr>
          <w:trHeight w:val="22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1567"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1"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0"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851"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1984"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2410"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c>
          <w:tcPr>
            <w:tcW w:w="2170" w:type="dxa"/>
            <w:hideMark/>
          </w:tcPr>
          <w:p w:rsidR="00532724" w:rsidRPr="00A656CC" w:rsidRDefault="00532724" w:rsidP="00532724">
            <w:pPr>
              <w:tabs>
                <w:tab w:val="left" w:pos="3611"/>
              </w:tabs>
              <w:rPr>
                <w:rFonts w:ascii="Times New Roman" w:eastAsia="Times New Roman" w:hAnsi="Times New Roman" w:cs="Times New Roman"/>
                <w:sz w:val="10"/>
                <w:szCs w:val="10"/>
              </w:rPr>
            </w:pPr>
          </w:p>
        </w:tc>
      </w:tr>
      <w:tr w:rsidR="00532724" w:rsidRPr="00A656CC" w:rsidTr="00532724">
        <w:trPr>
          <w:trHeight w:val="525"/>
        </w:trPr>
        <w:tc>
          <w:tcPr>
            <w:tcW w:w="16595" w:type="dxa"/>
            <w:gridSpan w:val="8"/>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Распределение бюджетных ассигнований по целевым статьям (муниципальным программам и непрограммным направлениям деятельности),</w:t>
            </w:r>
          </w:p>
        </w:tc>
      </w:tr>
      <w:tr w:rsidR="00532724" w:rsidRPr="00A656CC" w:rsidTr="00532724">
        <w:trPr>
          <w:trHeight w:val="525"/>
        </w:trPr>
        <w:tc>
          <w:tcPr>
            <w:tcW w:w="16595" w:type="dxa"/>
            <w:gridSpan w:val="8"/>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xml:space="preserve">группам и подгруппам </w:t>
            </w:r>
            <w:proofErr w:type="gramStart"/>
            <w:r w:rsidRPr="00A656CC">
              <w:rPr>
                <w:rFonts w:ascii="Times New Roman" w:eastAsia="Times New Roman" w:hAnsi="Times New Roman" w:cs="Times New Roman"/>
                <w:b/>
                <w:bCs/>
                <w:sz w:val="10"/>
                <w:szCs w:val="10"/>
              </w:rPr>
              <w:t>видов расходов классификации расходов бюджета</w:t>
            </w:r>
            <w:proofErr w:type="gramEnd"/>
            <w:r w:rsidRPr="00A656CC">
              <w:rPr>
                <w:rFonts w:ascii="Times New Roman" w:eastAsia="Times New Roman" w:hAnsi="Times New Roman" w:cs="Times New Roman"/>
                <w:b/>
                <w:bCs/>
                <w:sz w:val="10"/>
                <w:szCs w:val="10"/>
              </w:rPr>
              <w:t xml:space="preserve"> на 2025 год и плановый период 2026  и 2027 годов</w:t>
            </w:r>
          </w:p>
        </w:tc>
      </w:tr>
      <w:tr w:rsidR="00532724" w:rsidRPr="00A656CC" w:rsidTr="00532724">
        <w:trPr>
          <w:trHeight w:val="285"/>
        </w:trPr>
        <w:tc>
          <w:tcPr>
            <w:tcW w:w="16595" w:type="dxa"/>
            <w:gridSpan w:val="8"/>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тыс. руб.</w:t>
            </w:r>
          </w:p>
        </w:tc>
      </w:tr>
      <w:tr w:rsidR="00532724" w:rsidRPr="00A656CC" w:rsidTr="00532724">
        <w:trPr>
          <w:trHeight w:val="270"/>
        </w:trPr>
        <w:tc>
          <w:tcPr>
            <w:tcW w:w="5912" w:type="dxa"/>
            <w:vMerge w:val="restart"/>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Наименование</w:t>
            </w:r>
          </w:p>
        </w:tc>
        <w:tc>
          <w:tcPr>
            <w:tcW w:w="1567" w:type="dxa"/>
            <w:vMerge w:val="restart"/>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ЦСР</w:t>
            </w:r>
          </w:p>
        </w:tc>
        <w:tc>
          <w:tcPr>
            <w:tcW w:w="851" w:type="dxa"/>
            <w:vMerge w:val="restart"/>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ВР</w:t>
            </w:r>
          </w:p>
        </w:tc>
        <w:tc>
          <w:tcPr>
            <w:tcW w:w="850" w:type="dxa"/>
            <w:vMerge w:val="restart"/>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РЗ</w:t>
            </w:r>
          </w:p>
        </w:tc>
        <w:tc>
          <w:tcPr>
            <w:tcW w:w="851" w:type="dxa"/>
            <w:vMerge w:val="restart"/>
            <w:hideMark/>
          </w:tcPr>
          <w:p w:rsidR="00532724" w:rsidRPr="00A656CC" w:rsidRDefault="00532724" w:rsidP="00532724">
            <w:pPr>
              <w:tabs>
                <w:tab w:val="left" w:pos="3611"/>
              </w:tabs>
              <w:rPr>
                <w:rFonts w:ascii="Times New Roman" w:eastAsia="Times New Roman" w:hAnsi="Times New Roman" w:cs="Times New Roman"/>
                <w:b/>
                <w:bCs/>
                <w:sz w:val="10"/>
                <w:szCs w:val="10"/>
              </w:rPr>
            </w:pPr>
            <w:proofErr w:type="gramStart"/>
            <w:r w:rsidRPr="00A656CC">
              <w:rPr>
                <w:rFonts w:ascii="Times New Roman" w:eastAsia="Times New Roman" w:hAnsi="Times New Roman" w:cs="Times New Roman"/>
                <w:b/>
                <w:bCs/>
                <w:sz w:val="10"/>
                <w:szCs w:val="10"/>
              </w:rPr>
              <w:t>ПР</w:t>
            </w:r>
            <w:proofErr w:type="gramEnd"/>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r>
      <w:tr w:rsidR="00532724" w:rsidRPr="00A656CC" w:rsidTr="00532724">
        <w:trPr>
          <w:trHeight w:val="270"/>
        </w:trPr>
        <w:tc>
          <w:tcPr>
            <w:tcW w:w="5912" w:type="dxa"/>
            <w:vMerge/>
            <w:hideMark/>
          </w:tcPr>
          <w:p w:rsidR="00532724" w:rsidRPr="00A656CC" w:rsidRDefault="00532724" w:rsidP="00532724">
            <w:pPr>
              <w:tabs>
                <w:tab w:val="left" w:pos="3611"/>
              </w:tabs>
              <w:rPr>
                <w:rFonts w:ascii="Times New Roman" w:eastAsia="Times New Roman" w:hAnsi="Times New Roman" w:cs="Times New Roman"/>
                <w:b/>
                <w:bCs/>
                <w:sz w:val="10"/>
                <w:szCs w:val="10"/>
              </w:rPr>
            </w:pPr>
          </w:p>
        </w:tc>
        <w:tc>
          <w:tcPr>
            <w:tcW w:w="1567" w:type="dxa"/>
            <w:vMerge/>
            <w:hideMark/>
          </w:tcPr>
          <w:p w:rsidR="00532724" w:rsidRPr="00A656CC" w:rsidRDefault="00532724" w:rsidP="00532724">
            <w:pPr>
              <w:tabs>
                <w:tab w:val="left" w:pos="3611"/>
              </w:tabs>
              <w:rPr>
                <w:rFonts w:ascii="Times New Roman" w:eastAsia="Times New Roman" w:hAnsi="Times New Roman" w:cs="Times New Roman"/>
                <w:b/>
                <w:bCs/>
                <w:sz w:val="10"/>
                <w:szCs w:val="10"/>
              </w:rPr>
            </w:pPr>
          </w:p>
        </w:tc>
        <w:tc>
          <w:tcPr>
            <w:tcW w:w="851" w:type="dxa"/>
            <w:vMerge/>
            <w:hideMark/>
          </w:tcPr>
          <w:p w:rsidR="00532724" w:rsidRPr="00A656CC" w:rsidRDefault="00532724" w:rsidP="00532724">
            <w:pPr>
              <w:tabs>
                <w:tab w:val="left" w:pos="3611"/>
              </w:tabs>
              <w:rPr>
                <w:rFonts w:ascii="Times New Roman" w:eastAsia="Times New Roman" w:hAnsi="Times New Roman" w:cs="Times New Roman"/>
                <w:b/>
                <w:bCs/>
                <w:sz w:val="10"/>
                <w:szCs w:val="10"/>
              </w:rPr>
            </w:pPr>
          </w:p>
        </w:tc>
        <w:tc>
          <w:tcPr>
            <w:tcW w:w="850" w:type="dxa"/>
            <w:vMerge/>
            <w:hideMark/>
          </w:tcPr>
          <w:p w:rsidR="00532724" w:rsidRPr="00A656CC" w:rsidRDefault="00532724" w:rsidP="00532724">
            <w:pPr>
              <w:tabs>
                <w:tab w:val="left" w:pos="3611"/>
              </w:tabs>
              <w:rPr>
                <w:rFonts w:ascii="Times New Roman" w:eastAsia="Times New Roman" w:hAnsi="Times New Roman" w:cs="Times New Roman"/>
                <w:b/>
                <w:bCs/>
                <w:sz w:val="10"/>
                <w:szCs w:val="10"/>
              </w:rPr>
            </w:pPr>
          </w:p>
        </w:tc>
        <w:tc>
          <w:tcPr>
            <w:tcW w:w="851" w:type="dxa"/>
            <w:vMerge/>
            <w:hideMark/>
          </w:tcPr>
          <w:p w:rsidR="00532724" w:rsidRPr="00A656CC" w:rsidRDefault="00532724" w:rsidP="00532724">
            <w:pPr>
              <w:tabs>
                <w:tab w:val="left" w:pos="3611"/>
              </w:tabs>
              <w:rPr>
                <w:rFonts w:ascii="Times New Roman" w:eastAsia="Times New Roman" w:hAnsi="Times New Roman" w:cs="Times New Roman"/>
                <w:b/>
                <w:bCs/>
                <w:sz w:val="10"/>
                <w:szCs w:val="10"/>
              </w:rPr>
            </w:pP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2025 год</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2026 год</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2027 год</w:t>
            </w:r>
          </w:p>
        </w:tc>
      </w:tr>
      <w:tr w:rsidR="00532724" w:rsidRPr="00A656CC" w:rsidTr="00532724">
        <w:trPr>
          <w:trHeight w:val="300"/>
        </w:trPr>
        <w:tc>
          <w:tcPr>
            <w:tcW w:w="5912"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w:t>
            </w:r>
          </w:p>
        </w:tc>
        <w:tc>
          <w:tcPr>
            <w:tcW w:w="1984"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w:t>
            </w:r>
          </w:p>
        </w:tc>
        <w:tc>
          <w:tcPr>
            <w:tcW w:w="2410"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7</w:t>
            </w:r>
          </w:p>
        </w:tc>
        <w:tc>
          <w:tcPr>
            <w:tcW w:w="2170"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8</w:t>
            </w:r>
          </w:p>
        </w:tc>
      </w:tr>
      <w:tr w:rsidR="00532724" w:rsidRPr="00A656CC" w:rsidTr="00532724">
        <w:trPr>
          <w:trHeight w:val="783"/>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Муниципальная программа "Обеспечение пожарной безопасности на территории Степного сельсовета Искитимского района Новосибирской области"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5000000000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Реализация мероприятий по пожарной безопасности на территории поселения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5000002180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5000002180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532724" w:rsidRPr="00A656CC" w:rsidTr="00532724">
        <w:trPr>
          <w:trHeight w:val="61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5000002180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532724" w:rsidRPr="00A656CC" w:rsidTr="00532724">
        <w:trPr>
          <w:trHeight w:val="91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Муниципальная программа "Дорожное хозяйство. Безопасность дорожного движения в населенных пунктах Степного сельсовета Искитимского района Новосибирской области"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5200000000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3 161,6</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1 917,0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2 646,0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Развитие автомобильных дорог местного значения на территории поселения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520009Д010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3 020,2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1 917,0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2 646,0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3 020,2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532724" w:rsidRPr="00A656CC" w:rsidTr="00532724">
        <w:trPr>
          <w:trHeight w:val="503"/>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3 020,2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Обеспечение безопасности дорожного движения на территории поселения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520009Д020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141,4</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141,4</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454"/>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141,4</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20 557,9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8 929,9</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9 430,9</w:t>
            </w:r>
          </w:p>
        </w:tc>
      </w:tr>
      <w:tr w:rsidR="00532724" w:rsidRPr="00A656CC" w:rsidTr="00532724">
        <w:trPr>
          <w:trHeight w:val="69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Расходы на выплаты по оплате труда работников государственных (муниципальных) органов</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9900000110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3 695,0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3 620,0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3 000,0</w:t>
            </w:r>
          </w:p>
        </w:tc>
      </w:tr>
      <w:tr w:rsidR="00532724" w:rsidRPr="00A656CC" w:rsidTr="00532724">
        <w:trPr>
          <w:trHeight w:val="988"/>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3 695,0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3 620,0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3 000,0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3 695,0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3 620,0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3 000,0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Расходы на обеспечение функций государственных (муниципальных) органов</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1 269,9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678,8</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733,7</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1 238,4</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667,3</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722,2</w:t>
            </w:r>
          </w:p>
        </w:tc>
      </w:tr>
      <w:tr w:rsidR="00532724" w:rsidRPr="00A656CC" w:rsidTr="00532724">
        <w:trPr>
          <w:trHeight w:val="542"/>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1 238,4</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667,3</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722,2</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31,5</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31,5</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Иные межбюджетные трансферты бюджетам бюджетной системы</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9900000500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Межбюджетные трансферты</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9900000500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межбюджетные трансферты</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9900000500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Выполнение других обязательств государства</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9900000920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96,0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471"/>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Уличное освещение</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9900001000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425,0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9900001000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r>
      <w:tr w:rsidR="00532724" w:rsidRPr="00A656CC" w:rsidTr="00532724">
        <w:trPr>
          <w:trHeight w:val="583"/>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9900001000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r>
      <w:tr w:rsidR="00532724" w:rsidRPr="00A656CC" w:rsidTr="00532724">
        <w:trPr>
          <w:trHeight w:val="69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Доплаты к пенсиям государственных служащих субъектов Российской Федерации и муниципальных служащих</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9900002020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r>
      <w:tr w:rsidR="00532724" w:rsidRPr="00A656CC" w:rsidTr="00532724">
        <w:trPr>
          <w:trHeight w:val="262"/>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Социальное обеспечение и иные выплаты населению</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9900002020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532724" w:rsidRPr="00A656CC" w:rsidTr="00532724">
        <w:trPr>
          <w:trHeight w:val="294"/>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Публичные нормативные социальные выплаты гражданам</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9900002020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Глава муниципального образования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9900003110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r>
      <w:tr w:rsidR="00532724" w:rsidRPr="00A656CC" w:rsidTr="00532724">
        <w:trPr>
          <w:trHeight w:val="988"/>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9900003110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9900003110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Организация и содержание мест захоронений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9900004000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9900004000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r>
      <w:tr w:rsidR="00532724" w:rsidRPr="00A656CC" w:rsidTr="00532724">
        <w:trPr>
          <w:trHeight w:val="581"/>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9900004000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r>
      <w:tr w:rsidR="00532724" w:rsidRPr="00A656CC" w:rsidTr="00532724">
        <w:trPr>
          <w:trHeight w:val="263"/>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xml:space="preserve">Прочие мероприятия по </w:t>
            </w:r>
            <w:proofErr w:type="spellStart"/>
            <w:r w:rsidRPr="00A656CC">
              <w:rPr>
                <w:rFonts w:ascii="Times New Roman" w:eastAsia="Times New Roman" w:hAnsi="Times New Roman" w:cs="Times New Roman"/>
                <w:b/>
                <w:bCs/>
                <w:sz w:val="10"/>
                <w:szCs w:val="10"/>
              </w:rPr>
              <w:t>благоустойству</w:t>
            </w:r>
            <w:proofErr w:type="spellEnd"/>
            <w:r w:rsidRPr="00A656CC">
              <w:rPr>
                <w:rFonts w:ascii="Times New Roman" w:eastAsia="Times New Roman" w:hAnsi="Times New Roman" w:cs="Times New Roman"/>
                <w:b/>
                <w:bCs/>
                <w:sz w:val="10"/>
                <w:szCs w:val="10"/>
              </w:rPr>
              <w:t xml:space="preserve"> поселений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9900005000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9900005000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516"/>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9900005000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Проведение выборов в представительные органы муниципального образования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9900006060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9900006060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Специальные расходы</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9900006060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880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297"/>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Иные мероприятия в области жилищного хозяйства</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9900008270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57,2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532724" w:rsidRPr="00A656CC" w:rsidTr="00532724">
        <w:trPr>
          <w:trHeight w:val="521"/>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25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Резервные фонды местных администраций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9900020550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9900020550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Резервные средства</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9900020550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870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Мероприятия по сохранению и развитию культуры на территории поселения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7 652,0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2 040,2</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2 770,9</w:t>
            </w:r>
          </w:p>
        </w:tc>
      </w:tr>
      <w:tr w:rsidR="00532724" w:rsidRPr="00A656CC" w:rsidTr="00532724">
        <w:trPr>
          <w:trHeight w:val="114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3 878,2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1 626,3</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2 266,1</w:t>
            </w:r>
          </w:p>
        </w:tc>
      </w:tr>
      <w:tr w:rsidR="00532724" w:rsidRPr="00A656CC" w:rsidTr="00532724">
        <w:trPr>
          <w:trHeight w:val="421"/>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казенных учреждений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3 878,2</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1 626,3</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2 266,1</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1 622,1</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404,4</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495,3</w:t>
            </w:r>
          </w:p>
        </w:tc>
      </w:tr>
      <w:tr w:rsidR="00532724" w:rsidRPr="00A656CC" w:rsidTr="00532724">
        <w:trPr>
          <w:trHeight w:val="513"/>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1 622,1</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404,4</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495,3</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Капитальные вложения в объекты государственной (муниципальной) собственности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2 126,9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Бюджетные инвестиции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410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2 126,9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24,7</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24,7</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r>
      <w:tr w:rsidR="00532724" w:rsidRPr="00A656CC" w:rsidTr="00532724">
        <w:trPr>
          <w:trHeight w:val="69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Осуществление первичного воинского учета органами местного самоуправления поселений, муниципальных и городских округов</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9900051180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195,0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217,2</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225,0</w:t>
            </w:r>
          </w:p>
        </w:tc>
      </w:tr>
      <w:tr w:rsidR="00532724" w:rsidRPr="00A656CC" w:rsidTr="00532724">
        <w:trPr>
          <w:trHeight w:val="1019"/>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189,1</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196,8</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185,0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189,1</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196,8</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28,1</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28,2</w:t>
            </w:r>
          </w:p>
        </w:tc>
      </w:tr>
      <w:tr w:rsidR="00532724" w:rsidRPr="00A656CC" w:rsidTr="00532724">
        <w:trPr>
          <w:trHeight w:val="451"/>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28,1</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28,2</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Решение вопросов в сфере административных правонарушений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9900070190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532724" w:rsidRPr="00A656CC" w:rsidTr="00532724">
        <w:trPr>
          <w:trHeight w:val="572"/>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9900070190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532724" w:rsidRPr="00A656CC" w:rsidTr="00532724">
        <w:trPr>
          <w:trHeight w:val="282"/>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Обеспечение сбалансированности местных бюджетов</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9900070510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4 773,9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532724" w:rsidRPr="00A656CC" w:rsidTr="00532724">
        <w:trPr>
          <w:trHeight w:val="114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4 273,9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казенных учреждений</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4 273,9</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465"/>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563"/>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Условно утвержденные расходы</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9900099990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266,5</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594,1</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9900099990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900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532724" w:rsidRPr="00A656CC" w:rsidTr="00532724">
        <w:trPr>
          <w:trHeight w:val="300"/>
        </w:trPr>
        <w:tc>
          <w:tcPr>
            <w:tcW w:w="5912" w:type="dxa"/>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567"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9900099990</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w:t>
            </w:r>
          </w:p>
        </w:tc>
        <w:tc>
          <w:tcPr>
            <w:tcW w:w="85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851"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532724" w:rsidRPr="00A656CC" w:rsidTr="00532724">
        <w:trPr>
          <w:trHeight w:val="270"/>
        </w:trPr>
        <w:tc>
          <w:tcPr>
            <w:tcW w:w="10031" w:type="dxa"/>
            <w:gridSpan w:val="5"/>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Итого расходов</w:t>
            </w:r>
          </w:p>
        </w:tc>
        <w:tc>
          <w:tcPr>
            <w:tcW w:w="1984"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23 953,5</w:t>
            </w:r>
          </w:p>
        </w:tc>
        <w:tc>
          <w:tcPr>
            <w:tcW w:w="241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10 876,9</w:t>
            </w:r>
          </w:p>
        </w:tc>
        <w:tc>
          <w:tcPr>
            <w:tcW w:w="2170" w:type="dxa"/>
            <w:noWrap/>
            <w:hideMark/>
          </w:tcPr>
          <w:p w:rsidR="00532724" w:rsidRPr="00A656CC" w:rsidRDefault="00532724" w:rsidP="00532724">
            <w:pPr>
              <w:tabs>
                <w:tab w:val="left" w:pos="3611"/>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12 106,9</w:t>
            </w:r>
          </w:p>
        </w:tc>
      </w:tr>
    </w:tbl>
    <w:p w:rsidR="00263841" w:rsidRPr="00A656CC" w:rsidRDefault="00263841" w:rsidP="00263841">
      <w:pPr>
        <w:rPr>
          <w:rFonts w:ascii="Times New Roman" w:eastAsia="Times New Roman" w:hAnsi="Times New Roman" w:cs="Times New Roman"/>
          <w:sz w:val="10"/>
          <w:szCs w:val="10"/>
        </w:rPr>
      </w:pPr>
    </w:p>
    <w:tbl>
      <w:tblPr>
        <w:tblStyle w:val="a6"/>
        <w:tblW w:w="0" w:type="auto"/>
        <w:tblLook w:val="04A0" w:firstRow="1" w:lastRow="0" w:firstColumn="1" w:lastColumn="0" w:noHBand="0" w:noVBand="1"/>
      </w:tblPr>
      <w:tblGrid>
        <w:gridCol w:w="3335"/>
        <w:gridCol w:w="884"/>
        <w:gridCol w:w="745"/>
        <w:gridCol w:w="655"/>
        <w:gridCol w:w="706"/>
        <w:gridCol w:w="288"/>
        <w:gridCol w:w="403"/>
        <w:gridCol w:w="515"/>
        <w:gridCol w:w="1115"/>
        <w:gridCol w:w="1115"/>
        <w:gridCol w:w="1227"/>
      </w:tblGrid>
      <w:tr w:rsidR="00263841" w:rsidRPr="00A656CC" w:rsidTr="00263841">
        <w:trPr>
          <w:trHeight w:val="225"/>
        </w:trPr>
        <w:tc>
          <w:tcPr>
            <w:tcW w:w="5366" w:type="dxa"/>
            <w:noWrap/>
            <w:hideMark/>
          </w:tcPr>
          <w:p w:rsidR="00263841" w:rsidRPr="00A656CC" w:rsidRDefault="00263841">
            <w:pPr>
              <w:rPr>
                <w:rFonts w:ascii="Times New Roman" w:eastAsia="Times New Roman" w:hAnsi="Times New Roman" w:cs="Times New Roman"/>
                <w:sz w:val="10"/>
                <w:szCs w:val="10"/>
              </w:rPr>
            </w:pPr>
          </w:p>
        </w:tc>
        <w:tc>
          <w:tcPr>
            <w:tcW w:w="1319" w:type="dxa"/>
            <w:noWrap/>
            <w:hideMark/>
          </w:tcPr>
          <w:p w:rsidR="00263841" w:rsidRPr="00A656CC" w:rsidRDefault="00263841">
            <w:pPr>
              <w:rPr>
                <w:rFonts w:ascii="Times New Roman" w:eastAsia="Times New Roman" w:hAnsi="Times New Roman" w:cs="Times New Roman"/>
                <w:sz w:val="10"/>
                <w:szCs w:val="10"/>
              </w:rPr>
            </w:pPr>
          </w:p>
        </w:tc>
        <w:tc>
          <w:tcPr>
            <w:tcW w:w="1089" w:type="dxa"/>
            <w:noWrap/>
            <w:hideMark/>
          </w:tcPr>
          <w:p w:rsidR="00263841" w:rsidRPr="00A656CC" w:rsidRDefault="00263841">
            <w:pPr>
              <w:rPr>
                <w:rFonts w:ascii="Times New Roman" w:eastAsia="Times New Roman" w:hAnsi="Times New Roman" w:cs="Times New Roman"/>
                <w:sz w:val="10"/>
                <w:szCs w:val="10"/>
              </w:rPr>
            </w:pPr>
          </w:p>
        </w:tc>
        <w:tc>
          <w:tcPr>
            <w:tcW w:w="940" w:type="dxa"/>
            <w:noWrap/>
            <w:hideMark/>
          </w:tcPr>
          <w:p w:rsidR="00263841" w:rsidRPr="00A656CC" w:rsidRDefault="00263841">
            <w:pPr>
              <w:rPr>
                <w:rFonts w:ascii="Times New Roman" w:eastAsia="Times New Roman" w:hAnsi="Times New Roman" w:cs="Times New Roman"/>
                <w:sz w:val="10"/>
                <w:szCs w:val="10"/>
              </w:rPr>
            </w:pPr>
          </w:p>
        </w:tc>
        <w:tc>
          <w:tcPr>
            <w:tcW w:w="1360" w:type="dxa"/>
            <w:gridSpan w:val="2"/>
            <w:noWrap/>
            <w:hideMark/>
          </w:tcPr>
          <w:p w:rsidR="00263841" w:rsidRPr="00A656CC" w:rsidRDefault="00263841">
            <w:pPr>
              <w:rPr>
                <w:rFonts w:ascii="Times New Roman" w:eastAsia="Times New Roman" w:hAnsi="Times New Roman" w:cs="Times New Roman"/>
                <w:sz w:val="10"/>
                <w:szCs w:val="10"/>
              </w:rPr>
            </w:pPr>
          </w:p>
        </w:tc>
        <w:tc>
          <w:tcPr>
            <w:tcW w:w="1233" w:type="dxa"/>
            <w:gridSpan w:val="2"/>
            <w:noWrap/>
            <w:hideMark/>
          </w:tcPr>
          <w:p w:rsidR="00263841" w:rsidRPr="00A656CC" w:rsidRDefault="00263841">
            <w:pPr>
              <w:rPr>
                <w:rFonts w:ascii="Times New Roman" w:eastAsia="Times New Roman" w:hAnsi="Times New Roman" w:cs="Times New Roman"/>
                <w:sz w:val="10"/>
                <w:szCs w:val="10"/>
              </w:rPr>
            </w:pPr>
          </w:p>
        </w:tc>
        <w:tc>
          <w:tcPr>
            <w:tcW w:w="1701" w:type="dxa"/>
            <w:noWrap/>
            <w:hideMark/>
          </w:tcPr>
          <w:p w:rsidR="00263841" w:rsidRPr="00A656CC" w:rsidRDefault="00263841">
            <w:pPr>
              <w:rPr>
                <w:rFonts w:ascii="Times New Roman" w:eastAsia="Times New Roman" w:hAnsi="Times New Roman" w:cs="Times New Roman"/>
                <w:sz w:val="10"/>
                <w:szCs w:val="10"/>
              </w:rPr>
            </w:pPr>
          </w:p>
        </w:tc>
        <w:tc>
          <w:tcPr>
            <w:tcW w:w="3587"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Приложение № 5</w:t>
            </w:r>
          </w:p>
        </w:tc>
      </w:tr>
      <w:tr w:rsidR="00263841" w:rsidRPr="00A656CC" w:rsidTr="00263841">
        <w:trPr>
          <w:trHeight w:val="885"/>
        </w:trPr>
        <w:tc>
          <w:tcPr>
            <w:tcW w:w="5366" w:type="dxa"/>
            <w:hideMark/>
          </w:tcPr>
          <w:p w:rsidR="00263841" w:rsidRPr="00A656CC" w:rsidRDefault="00263841" w:rsidP="00263841">
            <w:pPr>
              <w:rPr>
                <w:rFonts w:ascii="Times New Roman" w:eastAsia="Times New Roman" w:hAnsi="Times New Roman" w:cs="Times New Roman"/>
                <w:sz w:val="10"/>
                <w:szCs w:val="10"/>
              </w:rPr>
            </w:pPr>
          </w:p>
        </w:tc>
        <w:tc>
          <w:tcPr>
            <w:tcW w:w="1319" w:type="dxa"/>
            <w:hideMark/>
          </w:tcPr>
          <w:p w:rsidR="00263841" w:rsidRPr="00A656CC" w:rsidRDefault="00263841">
            <w:pPr>
              <w:rPr>
                <w:rFonts w:ascii="Times New Roman" w:eastAsia="Times New Roman" w:hAnsi="Times New Roman" w:cs="Times New Roman"/>
                <w:sz w:val="10"/>
                <w:szCs w:val="10"/>
              </w:rPr>
            </w:pPr>
          </w:p>
        </w:tc>
        <w:tc>
          <w:tcPr>
            <w:tcW w:w="1089" w:type="dxa"/>
            <w:hideMark/>
          </w:tcPr>
          <w:p w:rsidR="00263841" w:rsidRPr="00A656CC" w:rsidRDefault="00263841">
            <w:pPr>
              <w:rPr>
                <w:rFonts w:ascii="Times New Roman" w:eastAsia="Times New Roman" w:hAnsi="Times New Roman" w:cs="Times New Roman"/>
                <w:sz w:val="10"/>
                <w:szCs w:val="10"/>
              </w:rPr>
            </w:pPr>
          </w:p>
        </w:tc>
        <w:tc>
          <w:tcPr>
            <w:tcW w:w="940" w:type="dxa"/>
            <w:hideMark/>
          </w:tcPr>
          <w:p w:rsidR="00263841" w:rsidRPr="00A656CC" w:rsidRDefault="00263841">
            <w:pPr>
              <w:rPr>
                <w:rFonts w:ascii="Times New Roman" w:eastAsia="Times New Roman" w:hAnsi="Times New Roman" w:cs="Times New Roman"/>
                <w:sz w:val="10"/>
                <w:szCs w:val="10"/>
              </w:rPr>
            </w:pPr>
          </w:p>
        </w:tc>
        <w:tc>
          <w:tcPr>
            <w:tcW w:w="1025" w:type="dxa"/>
            <w:hideMark/>
          </w:tcPr>
          <w:p w:rsidR="00263841" w:rsidRPr="00A656CC" w:rsidRDefault="00263841">
            <w:pPr>
              <w:rPr>
                <w:rFonts w:ascii="Times New Roman" w:eastAsia="Times New Roman" w:hAnsi="Times New Roman" w:cs="Times New Roman"/>
                <w:sz w:val="10"/>
                <w:szCs w:val="10"/>
              </w:rPr>
            </w:pPr>
          </w:p>
        </w:tc>
        <w:tc>
          <w:tcPr>
            <w:tcW w:w="859" w:type="dxa"/>
            <w:gridSpan w:val="2"/>
            <w:hideMark/>
          </w:tcPr>
          <w:p w:rsidR="00263841" w:rsidRPr="00A656CC" w:rsidRDefault="00263841">
            <w:pPr>
              <w:rPr>
                <w:rFonts w:ascii="Times New Roman" w:eastAsia="Times New Roman" w:hAnsi="Times New Roman" w:cs="Times New Roman"/>
                <w:sz w:val="10"/>
                <w:szCs w:val="10"/>
              </w:rPr>
            </w:pPr>
          </w:p>
        </w:tc>
        <w:tc>
          <w:tcPr>
            <w:tcW w:w="5997" w:type="dxa"/>
            <w:gridSpan w:val="4"/>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 решению "О бюджете Степного сельсовета Искитимского района Новосибирской области на 2025 год и плановый период 2026 и 2027 годов"</w:t>
            </w:r>
          </w:p>
        </w:tc>
      </w:tr>
      <w:tr w:rsidR="00263841" w:rsidRPr="00A656CC" w:rsidTr="00263841">
        <w:trPr>
          <w:trHeight w:val="225"/>
        </w:trPr>
        <w:tc>
          <w:tcPr>
            <w:tcW w:w="5366" w:type="dxa"/>
            <w:hideMark/>
          </w:tcPr>
          <w:p w:rsidR="00263841" w:rsidRPr="00A656CC" w:rsidRDefault="00263841" w:rsidP="00263841">
            <w:pPr>
              <w:rPr>
                <w:rFonts w:ascii="Times New Roman" w:eastAsia="Times New Roman" w:hAnsi="Times New Roman" w:cs="Times New Roman"/>
                <w:sz w:val="10"/>
                <w:szCs w:val="10"/>
              </w:rPr>
            </w:pPr>
          </w:p>
        </w:tc>
        <w:tc>
          <w:tcPr>
            <w:tcW w:w="1319" w:type="dxa"/>
            <w:hideMark/>
          </w:tcPr>
          <w:p w:rsidR="00263841" w:rsidRPr="00A656CC" w:rsidRDefault="00263841">
            <w:pPr>
              <w:rPr>
                <w:rFonts w:ascii="Times New Roman" w:eastAsia="Times New Roman" w:hAnsi="Times New Roman" w:cs="Times New Roman"/>
                <w:sz w:val="10"/>
                <w:szCs w:val="10"/>
              </w:rPr>
            </w:pPr>
          </w:p>
        </w:tc>
        <w:tc>
          <w:tcPr>
            <w:tcW w:w="1089" w:type="dxa"/>
            <w:hideMark/>
          </w:tcPr>
          <w:p w:rsidR="00263841" w:rsidRPr="00A656CC" w:rsidRDefault="00263841">
            <w:pPr>
              <w:rPr>
                <w:rFonts w:ascii="Times New Roman" w:eastAsia="Times New Roman" w:hAnsi="Times New Roman" w:cs="Times New Roman"/>
                <w:sz w:val="10"/>
                <w:szCs w:val="10"/>
              </w:rPr>
            </w:pPr>
          </w:p>
        </w:tc>
        <w:tc>
          <w:tcPr>
            <w:tcW w:w="940" w:type="dxa"/>
            <w:hideMark/>
          </w:tcPr>
          <w:p w:rsidR="00263841" w:rsidRPr="00A656CC" w:rsidRDefault="00263841">
            <w:pPr>
              <w:rPr>
                <w:rFonts w:ascii="Times New Roman" w:eastAsia="Times New Roman" w:hAnsi="Times New Roman" w:cs="Times New Roman"/>
                <w:sz w:val="10"/>
                <w:szCs w:val="10"/>
              </w:rPr>
            </w:pPr>
          </w:p>
        </w:tc>
        <w:tc>
          <w:tcPr>
            <w:tcW w:w="1360" w:type="dxa"/>
            <w:gridSpan w:val="2"/>
            <w:hideMark/>
          </w:tcPr>
          <w:p w:rsidR="00263841" w:rsidRPr="00A656CC" w:rsidRDefault="00263841">
            <w:pPr>
              <w:rPr>
                <w:rFonts w:ascii="Times New Roman" w:eastAsia="Times New Roman" w:hAnsi="Times New Roman" w:cs="Times New Roman"/>
                <w:sz w:val="10"/>
                <w:szCs w:val="10"/>
              </w:rPr>
            </w:pPr>
          </w:p>
        </w:tc>
        <w:tc>
          <w:tcPr>
            <w:tcW w:w="1233" w:type="dxa"/>
            <w:gridSpan w:val="2"/>
            <w:hideMark/>
          </w:tcPr>
          <w:p w:rsidR="00263841" w:rsidRPr="00A656CC" w:rsidRDefault="00263841">
            <w:pPr>
              <w:rPr>
                <w:rFonts w:ascii="Times New Roman" w:eastAsia="Times New Roman" w:hAnsi="Times New Roman" w:cs="Times New Roman"/>
                <w:sz w:val="10"/>
                <w:szCs w:val="10"/>
              </w:rPr>
            </w:pPr>
          </w:p>
        </w:tc>
        <w:tc>
          <w:tcPr>
            <w:tcW w:w="1701" w:type="dxa"/>
            <w:hideMark/>
          </w:tcPr>
          <w:p w:rsidR="00263841" w:rsidRPr="00A656CC" w:rsidRDefault="00263841">
            <w:pPr>
              <w:rPr>
                <w:rFonts w:ascii="Times New Roman" w:eastAsia="Times New Roman" w:hAnsi="Times New Roman" w:cs="Times New Roman"/>
                <w:sz w:val="10"/>
                <w:szCs w:val="10"/>
              </w:rPr>
            </w:pPr>
          </w:p>
        </w:tc>
        <w:tc>
          <w:tcPr>
            <w:tcW w:w="1701" w:type="dxa"/>
            <w:hideMark/>
          </w:tcPr>
          <w:p w:rsidR="00263841" w:rsidRPr="00A656CC" w:rsidRDefault="00263841">
            <w:pPr>
              <w:rPr>
                <w:rFonts w:ascii="Times New Roman" w:eastAsia="Times New Roman" w:hAnsi="Times New Roman" w:cs="Times New Roman"/>
                <w:sz w:val="10"/>
                <w:szCs w:val="10"/>
              </w:rPr>
            </w:pPr>
          </w:p>
        </w:tc>
        <w:tc>
          <w:tcPr>
            <w:tcW w:w="1886" w:type="dxa"/>
            <w:hideMark/>
          </w:tcPr>
          <w:p w:rsidR="00263841" w:rsidRPr="00A656CC" w:rsidRDefault="00263841">
            <w:pPr>
              <w:rPr>
                <w:rFonts w:ascii="Times New Roman" w:eastAsia="Times New Roman" w:hAnsi="Times New Roman" w:cs="Times New Roman"/>
                <w:sz w:val="10"/>
                <w:szCs w:val="10"/>
              </w:rPr>
            </w:pPr>
          </w:p>
        </w:tc>
      </w:tr>
      <w:tr w:rsidR="00263841" w:rsidRPr="00A656CC" w:rsidTr="00263841">
        <w:trPr>
          <w:trHeight w:val="525"/>
        </w:trPr>
        <w:tc>
          <w:tcPr>
            <w:tcW w:w="16595" w:type="dxa"/>
            <w:gridSpan w:val="11"/>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ВЕДОМСТВЕННАЯ СТРУКТУРА РАСХОДОВ РАЙОННОГО БЮДЖЕТА НА 2025 ГОД И ПЛАНОВЫЙ ПЕРИОД 2026</w:t>
            </w:r>
            <w:proofErr w:type="gramStart"/>
            <w:r w:rsidRPr="00A656CC">
              <w:rPr>
                <w:rFonts w:ascii="Times New Roman" w:eastAsia="Times New Roman" w:hAnsi="Times New Roman" w:cs="Times New Roman"/>
                <w:b/>
                <w:bCs/>
                <w:sz w:val="10"/>
                <w:szCs w:val="10"/>
              </w:rPr>
              <w:t xml:space="preserve"> И</w:t>
            </w:r>
            <w:proofErr w:type="gramEnd"/>
            <w:r w:rsidRPr="00A656CC">
              <w:rPr>
                <w:rFonts w:ascii="Times New Roman" w:eastAsia="Times New Roman" w:hAnsi="Times New Roman" w:cs="Times New Roman"/>
                <w:b/>
                <w:bCs/>
                <w:sz w:val="10"/>
                <w:szCs w:val="10"/>
              </w:rPr>
              <w:t xml:space="preserve"> 2027 ГОДОВ</w:t>
            </w:r>
          </w:p>
        </w:tc>
      </w:tr>
      <w:tr w:rsidR="00263841" w:rsidRPr="00A656CC" w:rsidTr="00263841">
        <w:trPr>
          <w:trHeight w:val="225"/>
        </w:trPr>
        <w:tc>
          <w:tcPr>
            <w:tcW w:w="5366" w:type="dxa"/>
            <w:hideMark/>
          </w:tcPr>
          <w:p w:rsidR="00263841" w:rsidRPr="00A656CC" w:rsidRDefault="00263841" w:rsidP="00263841">
            <w:pPr>
              <w:rPr>
                <w:rFonts w:ascii="Times New Roman" w:eastAsia="Times New Roman" w:hAnsi="Times New Roman" w:cs="Times New Roman"/>
                <w:b/>
                <w:bCs/>
                <w:sz w:val="10"/>
                <w:szCs w:val="10"/>
              </w:rPr>
            </w:pPr>
          </w:p>
        </w:tc>
        <w:tc>
          <w:tcPr>
            <w:tcW w:w="1319" w:type="dxa"/>
            <w:hideMark/>
          </w:tcPr>
          <w:p w:rsidR="00263841" w:rsidRPr="00A656CC" w:rsidRDefault="00263841" w:rsidP="00263841">
            <w:pPr>
              <w:rPr>
                <w:rFonts w:ascii="Times New Roman" w:eastAsia="Times New Roman" w:hAnsi="Times New Roman" w:cs="Times New Roman"/>
                <w:sz w:val="10"/>
                <w:szCs w:val="10"/>
              </w:rPr>
            </w:pPr>
          </w:p>
        </w:tc>
        <w:tc>
          <w:tcPr>
            <w:tcW w:w="1089" w:type="dxa"/>
            <w:hideMark/>
          </w:tcPr>
          <w:p w:rsidR="00263841" w:rsidRPr="00A656CC" w:rsidRDefault="00263841" w:rsidP="00263841">
            <w:pPr>
              <w:rPr>
                <w:rFonts w:ascii="Times New Roman" w:eastAsia="Times New Roman" w:hAnsi="Times New Roman" w:cs="Times New Roman"/>
                <w:sz w:val="10"/>
                <w:szCs w:val="10"/>
              </w:rPr>
            </w:pPr>
          </w:p>
        </w:tc>
        <w:tc>
          <w:tcPr>
            <w:tcW w:w="940" w:type="dxa"/>
            <w:hideMark/>
          </w:tcPr>
          <w:p w:rsidR="00263841" w:rsidRPr="00A656CC" w:rsidRDefault="00263841" w:rsidP="00263841">
            <w:pPr>
              <w:rPr>
                <w:rFonts w:ascii="Times New Roman" w:eastAsia="Times New Roman" w:hAnsi="Times New Roman" w:cs="Times New Roman"/>
                <w:sz w:val="10"/>
                <w:szCs w:val="10"/>
              </w:rPr>
            </w:pPr>
          </w:p>
        </w:tc>
        <w:tc>
          <w:tcPr>
            <w:tcW w:w="1360" w:type="dxa"/>
            <w:gridSpan w:val="2"/>
            <w:hideMark/>
          </w:tcPr>
          <w:p w:rsidR="00263841" w:rsidRPr="00A656CC" w:rsidRDefault="00263841" w:rsidP="00263841">
            <w:pPr>
              <w:rPr>
                <w:rFonts w:ascii="Times New Roman" w:eastAsia="Times New Roman" w:hAnsi="Times New Roman" w:cs="Times New Roman"/>
                <w:sz w:val="10"/>
                <w:szCs w:val="10"/>
              </w:rPr>
            </w:pPr>
          </w:p>
        </w:tc>
        <w:tc>
          <w:tcPr>
            <w:tcW w:w="1233" w:type="dxa"/>
            <w:gridSpan w:val="2"/>
            <w:hideMark/>
          </w:tcPr>
          <w:p w:rsidR="00263841" w:rsidRPr="00A656CC" w:rsidRDefault="00263841" w:rsidP="00263841">
            <w:pPr>
              <w:rPr>
                <w:rFonts w:ascii="Times New Roman" w:eastAsia="Times New Roman" w:hAnsi="Times New Roman" w:cs="Times New Roman"/>
                <w:sz w:val="10"/>
                <w:szCs w:val="10"/>
              </w:rPr>
            </w:pPr>
          </w:p>
        </w:tc>
        <w:tc>
          <w:tcPr>
            <w:tcW w:w="1701" w:type="dxa"/>
            <w:hideMark/>
          </w:tcPr>
          <w:p w:rsidR="00263841" w:rsidRPr="00A656CC" w:rsidRDefault="00263841" w:rsidP="00263841">
            <w:pPr>
              <w:rPr>
                <w:rFonts w:ascii="Times New Roman" w:eastAsia="Times New Roman" w:hAnsi="Times New Roman" w:cs="Times New Roman"/>
                <w:sz w:val="10"/>
                <w:szCs w:val="10"/>
              </w:rPr>
            </w:pPr>
          </w:p>
        </w:tc>
        <w:tc>
          <w:tcPr>
            <w:tcW w:w="1701" w:type="dxa"/>
            <w:hideMark/>
          </w:tcPr>
          <w:p w:rsidR="00263841" w:rsidRPr="00A656CC" w:rsidRDefault="00263841" w:rsidP="00263841">
            <w:pPr>
              <w:rPr>
                <w:rFonts w:ascii="Times New Roman" w:eastAsia="Times New Roman" w:hAnsi="Times New Roman" w:cs="Times New Roman"/>
                <w:sz w:val="10"/>
                <w:szCs w:val="10"/>
              </w:rPr>
            </w:pPr>
          </w:p>
        </w:tc>
        <w:tc>
          <w:tcPr>
            <w:tcW w:w="1886" w:type="dxa"/>
            <w:hideMark/>
          </w:tcPr>
          <w:p w:rsidR="00263841" w:rsidRPr="00A656CC" w:rsidRDefault="00263841" w:rsidP="00263841">
            <w:pPr>
              <w:rPr>
                <w:rFonts w:ascii="Times New Roman" w:eastAsia="Times New Roman" w:hAnsi="Times New Roman" w:cs="Times New Roman"/>
                <w:sz w:val="10"/>
                <w:szCs w:val="10"/>
              </w:rPr>
            </w:pPr>
          </w:p>
        </w:tc>
      </w:tr>
      <w:tr w:rsidR="00263841" w:rsidRPr="00A656CC" w:rsidTr="00263841">
        <w:trPr>
          <w:trHeight w:val="225"/>
        </w:trPr>
        <w:tc>
          <w:tcPr>
            <w:tcW w:w="16595" w:type="dxa"/>
            <w:gridSpan w:val="11"/>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тыс. руб.</w:t>
            </w:r>
          </w:p>
        </w:tc>
      </w:tr>
      <w:tr w:rsidR="00263841" w:rsidRPr="00A656CC" w:rsidTr="00263841">
        <w:trPr>
          <w:trHeight w:val="255"/>
        </w:trPr>
        <w:tc>
          <w:tcPr>
            <w:tcW w:w="5366" w:type="dxa"/>
            <w:vMerge w:val="restart"/>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Наименование</w:t>
            </w:r>
          </w:p>
        </w:tc>
        <w:tc>
          <w:tcPr>
            <w:tcW w:w="1319" w:type="dxa"/>
            <w:vMerge w:val="restart"/>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ГРБС</w:t>
            </w:r>
          </w:p>
        </w:tc>
        <w:tc>
          <w:tcPr>
            <w:tcW w:w="1089" w:type="dxa"/>
            <w:vMerge w:val="restart"/>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РЗ</w:t>
            </w:r>
          </w:p>
        </w:tc>
        <w:tc>
          <w:tcPr>
            <w:tcW w:w="940" w:type="dxa"/>
            <w:vMerge w:val="restart"/>
            <w:hideMark/>
          </w:tcPr>
          <w:p w:rsidR="00263841" w:rsidRPr="00A656CC" w:rsidRDefault="00263841" w:rsidP="00263841">
            <w:pPr>
              <w:rPr>
                <w:rFonts w:ascii="Times New Roman" w:eastAsia="Times New Roman" w:hAnsi="Times New Roman" w:cs="Times New Roman"/>
                <w:b/>
                <w:bCs/>
                <w:sz w:val="10"/>
                <w:szCs w:val="10"/>
              </w:rPr>
            </w:pPr>
            <w:proofErr w:type="gramStart"/>
            <w:r w:rsidRPr="00A656CC">
              <w:rPr>
                <w:rFonts w:ascii="Times New Roman" w:eastAsia="Times New Roman" w:hAnsi="Times New Roman" w:cs="Times New Roman"/>
                <w:b/>
                <w:bCs/>
                <w:sz w:val="10"/>
                <w:szCs w:val="10"/>
              </w:rPr>
              <w:t>ПР</w:t>
            </w:r>
            <w:proofErr w:type="gramEnd"/>
          </w:p>
        </w:tc>
        <w:tc>
          <w:tcPr>
            <w:tcW w:w="1360" w:type="dxa"/>
            <w:gridSpan w:val="2"/>
            <w:vMerge w:val="restart"/>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ЦСР</w:t>
            </w:r>
          </w:p>
        </w:tc>
        <w:tc>
          <w:tcPr>
            <w:tcW w:w="1233" w:type="dxa"/>
            <w:gridSpan w:val="2"/>
            <w:vMerge w:val="restart"/>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ВР</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xml:space="preserve">Сумма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Сумма</w:t>
            </w:r>
          </w:p>
        </w:tc>
      </w:tr>
      <w:tr w:rsidR="00263841" w:rsidRPr="00A656CC" w:rsidTr="00263841">
        <w:trPr>
          <w:trHeight w:val="270"/>
        </w:trPr>
        <w:tc>
          <w:tcPr>
            <w:tcW w:w="5366" w:type="dxa"/>
            <w:vMerge/>
            <w:hideMark/>
          </w:tcPr>
          <w:p w:rsidR="00263841" w:rsidRPr="00A656CC" w:rsidRDefault="00263841">
            <w:pPr>
              <w:rPr>
                <w:rFonts w:ascii="Times New Roman" w:eastAsia="Times New Roman" w:hAnsi="Times New Roman" w:cs="Times New Roman"/>
                <w:b/>
                <w:bCs/>
                <w:sz w:val="10"/>
                <w:szCs w:val="10"/>
              </w:rPr>
            </w:pPr>
          </w:p>
        </w:tc>
        <w:tc>
          <w:tcPr>
            <w:tcW w:w="1319" w:type="dxa"/>
            <w:vMerge/>
            <w:hideMark/>
          </w:tcPr>
          <w:p w:rsidR="00263841" w:rsidRPr="00A656CC" w:rsidRDefault="00263841">
            <w:pPr>
              <w:rPr>
                <w:rFonts w:ascii="Times New Roman" w:eastAsia="Times New Roman" w:hAnsi="Times New Roman" w:cs="Times New Roman"/>
                <w:b/>
                <w:bCs/>
                <w:sz w:val="10"/>
                <w:szCs w:val="10"/>
              </w:rPr>
            </w:pPr>
          </w:p>
        </w:tc>
        <w:tc>
          <w:tcPr>
            <w:tcW w:w="1089" w:type="dxa"/>
            <w:vMerge/>
            <w:hideMark/>
          </w:tcPr>
          <w:p w:rsidR="00263841" w:rsidRPr="00A656CC" w:rsidRDefault="00263841">
            <w:pPr>
              <w:rPr>
                <w:rFonts w:ascii="Times New Roman" w:eastAsia="Times New Roman" w:hAnsi="Times New Roman" w:cs="Times New Roman"/>
                <w:b/>
                <w:bCs/>
                <w:sz w:val="10"/>
                <w:szCs w:val="10"/>
              </w:rPr>
            </w:pPr>
          </w:p>
        </w:tc>
        <w:tc>
          <w:tcPr>
            <w:tcW w:w="940" w:type="dxa"/>
            <w:vMerge/>
            <w:hideMark/>
          </w:tcPr>
          <w:p w:rsidR="00263841" w:rsidRPr="00A656CC" w:rsidRDefault="00263841">
            <w:pPr>
              <w:rPr>
                <w:rFonts w:ascii="Times New Roman" w:eastAsia="Times New Roman" w:hAnsi="Times New Roman" w:cs="Times New Roman"/>
                <w:b/>
                <w:bCs/>
                <w:sz w:val="10"/>
                <w:szCs w:val="10"/>
              </w:rPr>
            </w:pPr>
          </w:p>
        </w:tc>
        <w:tc>
          <w:tcPr>
            <w:tcW w:w="1360" w:type="dxa"/>
            <w:gridSpan w:val="2"/>
            <w:vMerge/>
            <w:hideMark/>
          </w:tcPr>
          <w:p w:rsidR="00263841" w:rsidRPr="00A656CC" w:rsidRDefault="00263841">
            <w:pPr>
              <w:rPr>
                <w:rFonts w:ascii="Times New Roman" w:eastAsia="Times New Roman" w:hAnsi="Times New Roman" w:cs="Times New Roman"/>
                <w:b/>
                <w:bCs/>
                <w:sz w:val="10"/>
                <w:szCs w:val="10"/>
              </w:rPr>
            </w:pPr>
          </w:p>
        </w:tc>
        <w:tc>
          <w:tcPr>
            <w:tcW w:w="1233" w:type="dxa"/>
            <w:gridSpan w:val="2"/>
            <w:vMerge/>
            <w:hideMark/>
          </w:tcPr>
          <w:p w:rsidR="00263841" w:rsidRPr="00A656CC" w:rsidRDefault="00263841">
            <w:pPr>
              <w:rPr>
                <w:rFonts w:ascii="Times New Roman" w:eastAsia="Times New Roman" w:hAnsi="Times New Roman" w:cs="Times New Roman"/>
                <w:b/>
                <w:bCs/>
                <w:sz w:val="10"/>
                <w:szCs w:val="10"/>
              </w:rPr>
            </w:pP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2025 год</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2026 год</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2027 год</w:t>
            </w:r>
          </w:p>
        </w:tc>
      </w:tr>
      <w:tr w:rsidR="00263841" w:rsidRPr="00A656CC" w:rsidTr="00263841">
        <w:trPr>
          <w:trHeight w:val="300"/>
        </w:trPr>
        <w:tc>
          <w:tcPr>
            <w:tcW w:w="536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w:t>
            </w:r>
          </w:p>
        </w:tc>
        <w:tc>
          <w:tcPr>
            <w:tcW w:w="1701" w:type="dxa"/>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7</w:t>
            </w:r>
          </w:p>
        </w:tc>
        <w:tc>
          <w:tcPr>
            <w:tcW w:w="1701" w:type="dxa"/>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8</w:t>
            </w:r>
          </w:p>
        </w:tc>
        <w:tc>
          <w:tcPr>
            <w:tcW w:w="1886" w:type="dxa"/>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администрация Степного сельсовета Искитимского района Новосибирской области</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23 953,5</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10 876,9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12 106,9</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ОБЩЕГОСУДАРСТВЕННЫЕ ВОПРОСЫ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6 714,0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5 703,9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5 138,8</w:t>
            </w:r>
          </w:p>
        </w:tc>
      </w:tr>
      <w:tr w:rsidR="00263841" w:rsidRPr="00A656CC" w:rsidTr="00263841">
        <w:trPr>
          <w:trHeight w:val="69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Функционирование высшего должностного лица субъекта Российской Федерации и муниципального образования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02</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02</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Глава муниципального образования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02</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9900003110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1 322,7</w:t>
            </w:r>
          </w:p>
        </w:tc>
      </w:tr>
      <w:tr w:rsidR="00263841" w:rsidRPr="00A656CC" w:rsidTr="00263841">
        <w:trPr>
          <w:trHeight w:val="114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9900003110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9900003110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1 322,7</w:t>
            </w:r>
          </w:p>
        </w:tc>
      </w:tr>
      <w:tr w:rsidR="00263841" w:rsidRPr="00A656CC" w:rsidTr="00263841">
        <w:trPr>
          <w:trHeight w:val="91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4 965,0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4 298,9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3 733,8</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4 965,0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4 298,9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3 733,8</w:t>
            </w:r>
          </w:p>
        </w:tc>
      </w:tr>
      <w:tr w:rsidR="00263841" w:rsidRPr="00A656CC" w:rsidTr="00263841">
        <w:trPr>
          <w:trHeight w:val="563"/>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Расходы на выплаты по оплате труда работников государственных (муниципальных) органов</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9900000110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3 695,0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3 620,0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3 000,0</w:t>
            </w:r>
          </w:p>
        </w:tc>
      </w:tr>
      <w:tr w:rsidR="00263841" w:rsidRPr="00A656CC" w:rsidTr="00263841">
        <w:trPr>
          <w:trHeight w:val="114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3 695,0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3 620,0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3 000,0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3 695,0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3 620,0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3 000,0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Расходы на обеспечение функций государственных (муниципальных) органов</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9900000190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1 269,9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678,8</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733,7</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1 238,4</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667,3</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722,2</w:t>
            </w:r>
          </w:p>
        </w:tc>
      </w:tr>
      <w:tr w:rsidR="00263841" w:rsidRPr="00A656CC" w:rsidTr="00263841">
        <w:trPr>
          <w:trHeight w:val="523"/>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1 238,4</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667,3</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722,2</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31,5</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9900000190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31,5</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11,5</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Решение вопросов в сфере административных правонарушений</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9900070190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9900070190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263841" w:rsidRPr="00A656CC" w:rsidTr="00263841">
        <w:trPr>
          <w:trHeight w:val="54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9900070190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r>
      <w:tr w:rsidR="00263841" w:rsidRPr="00A656CC" w:rsidTr="00263841">
        <w:trPr>
          <w:trHeight w:val="716"/>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Обеспечение деятельности финансовых, налоговых и таможенных органов и органов финансового (финансово-бюджетного) надзора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06</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06</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Иные межбюджетные трансферты бюджетам бюджетной системы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06</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9900000500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36,3</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Межбюджетные трансферты</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9900000500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межбюджетные трансферты</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06</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9900000500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36,3</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Обеспечение проведения выборов и референдумов</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07</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07</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Проведение выборов в представительные органы муниципального образования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07</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9900006060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9900006060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Специальные расходы</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07</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9900006060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880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Резервные фонды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Резервные фонды местных администраций</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9900020550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9900020550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Резервные средства</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9900020550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870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Другие общегосударственные вопросы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96,0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96,0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Выполнение других обязательств государства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9900000920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96,0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449"/>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9900000920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16,0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НАЦИОНАЛЬНАЯ ОБОРОНА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195,0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217,2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225,0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Мобилизационная и вневойсковая подготовка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195,0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217,2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225,0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195,0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217,2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225,0</w:t>
            </w:r>
          </w:p>
        </w:tc>
      </w:tr>
      <w:tr w:rsidR="00263841" w:rsidRPr="00A656CC" w:rsidTr="00263841">
        <w:trPr>
          <w:trHeight w:val="69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Осуществление первичного воинского учета органами местного самоуправления поселений, муниципальных и городских округов</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9900051180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195,0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217,2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225,0</w:t>
            </w:r>
          </w:p>
        </w:tc>
      </w:tr>
      <w:tr w:rsidR="00263841" w:rsidRPr="00A656CC" w:rsidTr="00263841">
        <w:trPr>
          <w:trHeight w:val="114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189,1</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196,8</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государственных (муниципальных) органов</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189,1</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196,8</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28,1</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28,2</w:t>
            </w:r>
          </w:p>
        </w:tc>
      </w:tr>
      <w:tr w:rsidR="00263841" w:rsidRPr="00A656CC" w:rsidTr="00263841">
        <w:trPr>
          <w:trHeight w:val="433"/>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02</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9900051180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28,1</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28,2</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НАЦИОНАЛЬНАЯ БЕЗОПАСНОСТЬ И ПРАВООХРАНИТЕЛЬНАЯ ДЕЯТЕЛЬНОСТЬ</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263841" w:rsidRPr="00A656CC" w:rsidTr="00263841">
        <w:trPr>
          <w:trHeight w:val="91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Защита населения и территории от чрезвычайных ситуаций природного и техногенного характера, пожарная безопасность</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263841" w:rsidRPr="00A656CC" w:rsidTr="00263841">
        <w:trPr>
          <w:trHeight w:val="91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Муниципальная программа "Обеспечение пожарной безопасности на территории Степного сельсовета Искитимского района Новосибирской области"</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5000000000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Реализация мероприятий по пожарной безопасности на территории поселения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5000002180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5000002180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263841" w:rsidRPr="00A656CC" w:rsidTr="00263841">
        <w:trPr>
          <w:trHeight w:val="534"/>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5000002180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НАЦИОНАЛЬНАЯ ЭКОНОМИКА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3 161,6</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1 917,0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2 646,0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Дорожное хозяйство (дорожные фонды)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3 161,6</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1 917,0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2 646,0</w:t>
            </w:r>
          </w:p>
        </w:tc>
      </w:tr>
      <w:tr w:rsidR="00263841" w:rsidRPr="00A656CC" w:rsidTr="00263841">
        <w:trPr>
          <w:trHeight w:val="91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Муниципальная программа "Дорожное хозяйство. Безопасность дорожного движения в населенных пунктах Степного сельсовета Искитимского района Новосибирской области"</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5200000000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3 161,6</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1 917,0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2 646,0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Развитие автомобильных дорог местного значения на территории поселения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520009Д010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3 020,2</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1 917,0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2 646,0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3 020,2</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263841" w:rsidRPr="00A656CC" w:rsidTr="00263841">
        <w:trPr>
          <w:trHeight w:val="463"/>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3 020,2</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1 917,0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2 646,0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Обеспечение безопасности дорожного движения на территории поселения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520009Д020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141,4</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141,4</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597"/>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04</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09</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520009Д020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141,4</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ЖИЛИЩНО-КОММУНАЛЬНОЕ ХОЗЯЙСТВО</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1 186,2</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165,2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165,2</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Жилищное хозяйство</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57,2</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57,2</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Иные мероприятия в области жилищного хозяйства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9900008270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57,2</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55,2</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263841" w:rsidRPr="00A656CC" w:rsidTr="00263841">
        <w:trPr>
          <w:trHeight w:val="519"/>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55,2</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9900008270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Благоустройство</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1 129,0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1 129,0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Уличное освещение</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9900001000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425,0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9900001000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r>
      <w:tr w:rsidR="00263841" w:rsidRPr="00A656CC" w:rsidTr="00263841">
        <w:trPr>
          <w:trHeight w:val="584"/>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9900001000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425,0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Организация и содержание мест захоронений</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9900004000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94,0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9900004000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r>
      <w:tr w:rsidR="00263841" w:rsidRPr="00A656CC" w:rsidTr="00263841">
        <w:trPr>
          <w:trHeight w:val="461"/>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9900004000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xml:space="preserve">Прочие мероприятия по </w:t>
            </w:r>
            <w:proofErr w:type="spellStart"/>
            <w:r w:rsidRPr="00A656CC">
              <w:rPr>
                <w:rFonts w:ascii="Times New Roman" w:eastAsia="Times New Roman" w:hAnsi="Times New Roman" w:cs="Times New Roman"/>
                <w:b/>
                <w:bCs/>
                <w:sz w:val="10"/>
                <w:szCs w:val="10"/>
              </w:rPr>
              <w:t>благоустойству</w:t>
            </w:r>
            <w:proofErr w:type="spellEnd"/>
            <w:r w:rsidRPr="00A656CC">
              <w:rPr>
                <w:rFonts w:ascii="Times New Roman" w:eastAsia="Times New Roman" w:hAnsi="Times New Roman" w:cs="Times New Roman"/>
                <w:b/>
                <w:bCs/>
                <w:sz w:val="10"/>
                <w:szCs w:val="10"/>
              </w:rPr>
              <w:t xml:space="preserve"> поселений</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9900005000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9900005000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468"/>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9900005000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Обеспечение сбалансированности местных бюджетов</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9900070510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500,0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459"/>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05</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03</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500,0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КУЛЬТУРА, КИНЕМАТОГРАФИЯ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11 925,9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2 040,2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2 770,9</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Культура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11 925,9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2 040,2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2 770,9</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11 925,9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2 040,2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2 770,9</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Мероприятия по сохранению и развитию культуры на территории поселения</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7 652,0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2 040,2</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2 770,9</w:t>
            </w:r>
          </w:p>
        </w:tc>
      </w:tr>
      <w:tr w:rsidR="00263841" w:rsidRPr="00A656CC" w:rsidTr="00263841">
        <w:trPr>
          <w:trHeight w:val="114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3 878,2</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1 626,3</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2 266,1</w:t>
            </w:r>
          </w:p>
        </w:tc>
      </w:tr>
      <w:tr w:rsidR="00263841" w:rsidRPr="00A656CC" w:rsidTr="00263841">
        <w:trPr>
          <w:trHeight w:val="262"/>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казенных учреждений</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3 878,2</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1 626,3</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2 266,1</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Закупка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1 622,1</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404,4</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495,3</w:t>
            </w:r>
          </w:p>
        </w:tc>
      </w:tr>
      <w:tr w:rsidR="00263841" w:rsidRPr="00A656CC" w:rsidTr="00263841">
        <w:trPr>
          <w:trHeight w:val="69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закупки товаров, работ и услуг для обеспечения государственных (муниципальных) нужд</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1 622,1</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404,4</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495,3</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Капитальные вложения в объекты государственной (муниципальной) собственности</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2 126,9</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Бюджетные инвестиции</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410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2 126,9</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Иные бюджетные ассигнования</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24,7</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Уплата налогов, сборов и иных платежей</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9900040590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850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24,7</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9,5</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Обеспечение сбалансированности местных бюджетов</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9900070510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4 273,9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263841" w:rsidRPr="00A656CC" w:rsidTr="00263841">
        <w:trPr>
          <w:trHeight w:val="114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4 273,9</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66"/>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Расходы на выплаты персоналу казенных учреждений</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9900070510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110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4 273,9</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СОЦИАЛЬНАЯ ПОЛИТИКА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Пенсионное обеспечение</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r>
      <w:tr w:rsidR="00263841" w:rsidRPr="00A656CC" w:rsidTr="00263841">
        <w:trPr>
          <w:trHeight w:val="69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Доплаты к пенсиям государственных служащих субъектов Российской Федерации и муниципальных служащих</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9900002020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536,9</w:t>
            </w:r>
          </w:p>
        </w:tc>
      </w:tr>
      <w:tr w:rsidR="00263841" w:rsidRPr="00A656CC" w:rsidTr="00263841">
        <w:trPr>
          <w:trHeight w:val="337"/>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Социальное обеспечение и иные выплаты населению</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9900002020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263841" w:rsidRPr="00A656CC" w:rsidTr="00263841">
        <w:trPr>
          <w:trHeight w:val="465"/>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Публичные нормативные социальные выплаты гражданам</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9900002020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310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536,9</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УСЛОВНО УТВЕРЖДЕННЫЕ РАСХОДЫ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266,5</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594,1</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Условно утвержденные расходы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266,5</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594,1</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Непрограммные направления бюджета</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9900000000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266,5</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594,1</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Условно утвержденные расходы</w:t>
            </w:r>
          </w:p>
        </w:tc>
        <w:tc>
          <w:tcPr>
            <w:tcW w:w="131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w:t>
            </w:r>
          </w:p>
        </w:tc>
        <w:tc>
          <w:tcPr>
            <w:tcW w:w="940"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w:t>
            </w:r>
          </w:p>
        </w:tc>
        <w:tc>
          <w:tcPr>
            <w:tcW w:w="1360"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9900099990</w:t>
            </w:r>
          </w:p>
        </w:tc>
        <w:tc>
          <w:tcPr>
            <w:tcW w:w="1233" w:type="dxa"/>
            <w:gridSpan w:val="2"/>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266,5</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594,1</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9900099990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263841" w:rsidRPr="00A656CC" w:rsidTr="00263841">
        <w:trPr>
          <w:trHeight w:val="300"/>
        </w:trPr>
        <w:tc>
          <w:tcPr>
            <w:tcW w:w="5366" w:type="dxa"/>
            <w:hideMark/>
          </w:tcPr>
          <w:p w:rsidR="00263841" w:rsidRPr="00A656CC" w:rsidRDefault="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Условно утвержденные расходы</w:t>
            </w:r>
          </w:p>
        </w:tc>
        <w:tc>
          <w:tcPr>
            <w:tcW w:w="131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1089"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940"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1360"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9900099990</w:t>
            </w:r>
          </w:p>
        </w:tc>
        <w:tc>
          <w:tcPr>
            <w:tcW w:w="1233" w:type="dxa"/>
            <w:gridSpan w:val="2"/>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701"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266,5</w:t>
            </w:r>
          </w:p>
        </w:tc>
        <w:tc>
          <w:tcPr>
            <w:tcW w:w="1886" w:type="dxa"/>
            <w:noWrap/>
            <w:hideMark/>
          </w:tcPr>
          <w:p w:rsidR="00263841" w:rsidRPr="00A656CC" w:rsidRDefault="00263841" w:rsidP="00263841">
            <w:pPr>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594,1</w:t>
            </w:r>
          </w:p>
        </w:tc>
      </w:tr>
      <w:tr w:rsidR="00263841" w:rsidRPr="00A656CC" w:rsidTr="00263841">
        <w:trPr>
          <w:trHeight w:val="270"/>
        </w:trPr>
        <w:tc>
          <w:tcPr>
            <w:tcW w:w="11307" w:type="dxa"/>
            <w:gridSpan w:val="8"/>
            <w:noWrap/>
            <w:hideMark/>
          </w:tcPr>
          <w:p w:rsidR="00263841" w:rsidRPr="00A656CC" w:rsidRDefault="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Итого расходов</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23 953,5</w:t>
            </w:r>
          </w:p>
        </w:tc>
        <w:tc>
          <w:tcPr>
            <w:tcW w:w="1701"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10 876,9</w:t>
            </w:r>
          </w:p>
        </w:tc>
        <w:tc>
          <w:tcPr>
            <w:tcW w:w="1886" w:type="dxa"/>
            <w:noWrap/>
            <w:hideMark/>
          </w:tcPr>
          <w:p w:rsidR="00263841" w:rsidRPr="00A656CC" w:rsidRDefault="00263841" w:rsidP="00263841">
            <w:pPr>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12 106,9</w:t>
            </w:r>
          </w:p>
        </w:tc>
      </w:tr>
    </w:tbl>
    <w:p w:rsidR="00263841" w:rsidRPr="00A656CC" w:rsidRDefault="00263841" w:rsidP="00263841">
      <w:pPr>
        <w:tabs>
          <w:tab w:val="left" w:pos="4556"/>
        </w:tabs>
        <w:rPr>
          <w:rFonts w:ascii="Times New Roman" w:eastAsia="Times New Roman" w:hAnsi="Times New Roman" w:cs="Times New Roman"/>
          <w:sz w:val="10"/>
          <w:szCs w:val="10"/>
        </w:rPr>
      </w:pPr>
    </w:p>
    <w:p w:rsidR="00AC6EE8" w:rsidRPr="00A656CC" w:rsidRDefault="00AC6EE8" w:rsidP="00263841">
      <w:pPr>
        <w:tabs>
          <w:tab w:val="left" w:pos="4556"/>
        </w:tabs>
        <w:rPr>
          <w:rFonts w:ascii="Times New Roman" w:eastAsia="Times New Roman" w:hAnsi="Times New Roman" w:cs="Times New Roman"/>
          <w:sz w:val="10"/>
          <w:szCs w:val="10"/>
        </w:rPr>
      </w:pPr>
    </w:p>
    <w:p w:rsidR="00AC6EE8" w:rsidRPr="00A656CC" w:rsidRDefault="00AC6EE8" w:rsidP="00263841">
      <w:pPr>
        <w:tabs>
          <w:tab w:val="left" w:pos="4556"/>
        </w:tabs>
        <w:rPr>
          <w:rFonts w:ascii="Times New Roman" w:eastAsia="Times New Roman" w:hAnsi="Times New Roman" w:cs="Times New Roman"/>
          <w:sz w:val="10"/>
          <w:szCs w:val="10"/>
        </w:rPr>
      </w:pPr>
    </w:p>
    <w:p w:rsidR="00AC6EE8" w:rsidRPr="00A656CC" w:rsidRDefault="00AC6EE8" w:rsidP="00263841">
      <w:pPr>
        <w:tabs>
          <w:tab w:val="left" w:pos="4556"/>
        </w:tabs>
        <w:rPr>
          <w:rFonts w:ascii="Times New Roman" w:eastAsia="Times New Roman" w:hAnsi="Times New Roman" w:cs="Times New Roman"/>
          <w:sz w:val="10"/>
          <w:szCs w:val="10"/>
        </w:rPr>
      </w:pPr>
    </w:p>
    <w:p w:rsidR="00AC6EE8" w:rsidRPr="00A656CC" w:rsidRDefault="00AC6EE8" w:rsidP="00263841">
      <w:pPr>
        <w:tabs>
          <w:tab w:val="left" w:pos="4556"/>
        </w:tabs>
        <w:rPr>
          <w:rFonts w:ascii="Times New Roman" w:eastAsia="Times New Roman" w:hAnsi="Times New Roman" w:cs="Times New Roman"/>
          <w:sz w:val="10"/>
          <w:szCs w:val="10"/>
        </w:rPr>
      </w:pPr>
    </w:p>
    <w:p w:rsidR="00AC6EE8" w:rsidRPr="00A656CC" w:rsidRDefault="00AC6EE8" w:rsidP="00263841">
      <w:pPr>
        <w:tabs>
          <w:tab w:val="left" w:pos="4556"/>
        </w:tabs>
        <w:rPr>
          <w:rFonts w:ascii="Times New Roman" w:eastAsia="Times New Roman" w:hAnsi="Times New Roman" w:cs="Times New Roman"/>
          <w:sz w:val="10"/>
          <w:szCs w:val="10"/>
        </w:rPr>
      </w:pPr>
    </w:p>
    <w:tbl>
      <w:tblPr>
        <w:tblStyle w:val="a6"/>
        <w:tblW w:w="0" w:type="auto"/>
        <w:tblLook w:val="04A0" w:firstRow="1" w:lastRow="0" w:firstColumn="1" w:lastColumn="0" w:noHBand="0" w:noVBand="1"/>
      </w:tblPr>
      <w:tblGrid>
        <w:gridCol w:w="2268"/>
        <w:gridCol w:w="3794"/>
        <w:gridCol w:w="1606"/>
        <w:gridCol w:w="1720"/>
        <w:gridCol w:w="1600"/>
      </w:tblGrid>
      <w:tr w:rsidR="00263841" w:rsidRPr="00A656CC" w:rsidTr="00263841">
        <w:trPr>
          <w:trHeight w:val="300"/>
        </w:trPr>
        <w:tc>
          <w:tcPr>
            <w:tcW w:w="2627"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5676" w:type="dxa"/>
            <w:gridSpan w:val="3"/>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Приложение 8</w:t>
            </w:r>
          </w:p>
        </w:tc>
      </w:tr>
      <w:tr w:rsidR="00263841" w:rsidRPr="00A656CC" w:rsidTr="00263841">
        <w:trPr>
          <w:trHeight w:val="1035"/>
        </w:trPr>
        <w:tc>
          <w:tcPr>
            <w:tcW w:w="2627"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5676" w:type="dxa"/>
            <w:gridSpan w:val="3"/>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 Решению "О бюджете Степного сельсовета Искитимского района Новосибирской области на 2025 год и плановый период 2026 и 2027 годов"</w:t>
            </w:r>
          </w:p>
        </w:tc>
      </w:tr>
      <w:tr w:rsidR="00263841" w:rsidRPr="00A656CC" w:rsidTr="00263841">
        <w:trPr>
          <w:trHeight w:val="285"/>
        </w:trPr>
        <w:tc>
          <w:tcPr>
            <w:tcW w:w="2627"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10097" w:type="dxa"/>
            <w:gridSpan w:val="4"/>
            <w:hideMark/>
          </w:tcPr>
          <w:p w:rsidR="00263841" w:rsidRPr="00A656CC" w:rsidRDefault="00263841" w:rsidP="00263841">
            <w:pPr>
              <w:tabs>
                <w:tab w:val="left" w:pos="4556"/>
              </w:tabs>
              <w:rPr>
                <w:rFonts w:ascii="Times New Roman" w:eastAsia="Times New Roman" w:hAnsi="Times New Roman" w:cs="Times New Roman"/>
                <w:sz w:val="10"/>
                <w:szCs w:val="10"/>
              </w:rPr>
            </w:pPr>
          </w:p>
        </w:tc>
      </w:tr>
      <w:tr w:rsidR="00263841" w:rsidRPr="00A656CC" w:rsidTr="00263841">
        <w:trPr>
          <w:trHeight w:val="645"/>
        </w:trPr>
        <w:tc>
          <w:tcPr>
            <w:tcW w:w="12724" w:type="dxa"/>
            <w:gridSpan w:val="5"/>
            <w:hideMark/>
          </w:tcPr>
          <w:p w:rsidR="00263841" w:rsidRPr="00A656CC" w:rsidRDefault="00263841" w:rsidP="00263841">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xml:space="preserve">           ИСТОЧНИКИ ФИНАНСИРОВАНИЯ ДЕФИЦИТА МЕСТНОГО БЮДЖЕТА НА 2025 ГОД И ПЛАНОВЫЙ ПЕРИОД 2026</w:t>
            </w:r>
            <w:proofErr w:type="gramStart"/>
            <w:r w:rsidRPr="00A656CC">
              <w:rPr>
                <w:rFonts w:ascii="Times New Roman" w:eastAsia="Times New Roman" w:hAnsi="Times New Roman" w:cs="Times New Roman"/>
                <w:b/>
                <w:bCs/>
                <w:sz w:val="10"/>
                <w:szCs w:val="10"/>
              </w:rPr>
              <w:t xml:space="preserve"> И</w:t>
            </w:r>
            <w:proofErr w:type="gramEnd"/>
            <w:r w:rsidRPr="00A656CC">
              <w:rPr>
                <w:rFonts w:ascii="Times New Roman" w:eastAsia="Times New Roman" w:hAnsi="Times New Roman" w:cs="Times New Roman"/>
                <w:b/>
                <w:bCs/>
                <w:sz w:val="10"/>
                <w:szCs w:val="10"/>
              </w:rPr>
              <w:t xml:space="preserve"> 2027 ГОДОВ </w:t>
            </w:r>
          </w:p>
        </w:tc>
      </w:tr>
      <w:tr w:rsidR="00263841" w:rsidRPr="00A656CC" w:rsidTr="00263841">
        <w:trPr>
          <w:trHeight w:val="300"/>
        </w:trPr>
        <w:tc>
          <w:tcPr>
            <w:tcW w:w="2627" w:type="dxa"/>
            <w:noWrap/>
            <w:hideMark/>
          </w:tcPr>
          <w:p w:rsidR="00263841" w:rsidRPr="00A656CC" w:rsidRDefault="00263841" w:rsidP="00263841">
            <w:pPr>
              <w:tabs>
                <w:tab w:val="left" w:pos="4556"/>
              </w:tabs>
              <w:rPr>
                <w:rFonts w:ascii="Times New Roman" w:eastAsia="Times New Roman" w:hAnsi="Times New Roman" w:cs="Times New Roman"/>
                <w:b/>
                <w:bCs/>
                <w:sz w:val="10"/>
                <w:szCs w:val="10"/>
              </w:rPr>
            </w:pPr>
          </w:p>
        </w:tc>
        <w:tc>
          <w:tcPr>
            <w:tcW w:w="4421"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1849"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1984"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1843"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proofErr w:type="spellStart"/>
            <w:r w:rsidRPr="00A656CC">
              <w:rPr>
                <w:rFonts w:ascii="Times New Roman" w:eastAsia="Times New Roman" w:hAnsi="Times New Roman" w:cs="Times New Roman"/>
                <w:sz w:val="10"/>
                <w:szCs w:val="10"/>
              </w:rPr>
              <w:t>тыс</w:t>
            </w:r>
            <w:proofErr w:type="gramStart"/>
            <w:r w:rsidRPr="00A656CC">
              <w:rPr>
                <w:rFonts w:ascii="Times New Roman" w:eastAsia="Times New Roman" w:hAnsi="Times New Roman" w:cs="Times New Roman"/>
                <w:sz w:val="10"/>
                <w:szCs w:val="10"/>
              </w:rPr>
              <w:t>.р</w:t>
            </w:r>
            <w:proofErr w:type="gramEnd"/>
            <w:r w:rsidRPr="00A656CC">
              <w:rPr>
                <w:rFonts w:ascii="Times New Roman" w:eastAsia="Times New Roman" w:hAnsi="Times New Roman" w:cs="Times New Roman"/>
                <w:sz w:val="10"/>
                <w:szCs w:val="10"/>
              </w:rPr>
              <w:t>ублей</w:t>
            </w:r>
            <w:proofErr w:type="spellEnd"/>
          </w:p>
        </w:tc>
      </w:tr>
      <w:tr w:rsidR="00263841" w:rsidRPr="00A656CC" w:rsidTr="00AC6EE8">
        <w:trPr>
          <w:trHeight w:val="310"/>
        </w:trPr>
        <w:tc>
          <w:tcPr>
            <w:tcW w:w="2627" w:type="dxa"/>
            <w:vMerge w:val="restart"/>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КОД</w:t>
            </w:r>
          </w:p>
        </w:tc>
        <w:tc>
          <w:tcPr>
            <w:tcW w:w="4421" w:type="dxa"/>
            <w:vMerge w:val="restart"/>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Наименование кода группы, подгруппы, статьи и вида источников финансирования дефицитов бюджетов</w:t>
            </w:r>
          </w:p>
        </w:tc>
        <w:tc>
          <w:tcPr>
            <w:tcW w:w="5676" w:type="dxa"/>
            <w:gridSpan w:val="3"/>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Сумма</w:t>
            </w:r>
          </w:p>
        </w:tc>
      </w:tr>
      <w:tr w:rsidR="00263841" w:rsidRPr="00A656CC" w:rsidTr="00AC6EE8">
        <w:trPr>
          <w:trHeight w:val="432"/>
        </w:trPr>
        <w:tc>
          <w:tcPr>
            <w:tcW w:w="2627" w:type="dxa"/>
            <w:vMerge/>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4421" w:type="dxa"/>
            <w:vMerge/>
            <w:hideMark/>
          </w:tcPr>
          <w:p w:rsidR="00263841" w:rsidRPr="00A656CC" w:rsidRDefault="00263841" w:rsidP="00263841">
            <w:pPr>
              <w:tabs>
                <w:tab w:val="left" w:pos="4556"/>
              </w:tabs>
              <w:rPr>
                <w:rFonts w:ascii="Times New Roman" w:eastAsia="Times New Roman" w:hAnsi="Times New Roman" w:cs="Times New Roman"/>
                <w:sz w:val="10"/>
                <w:szCs w:val="10"/>
              </w:rPr>
            </w:pPr>
          </w:p>
        </w:tc>
        <w:tc>
          <w:tcPr>
            <w:tcW w:w="1849"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2025 год</w:t>
            </w:r>
          </w:p>
        </w:tc>
        <w:tc>
          <w:tcPr>
            <w:tcW w:w="1984"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2026 год</w:t>
            </w:r>
          </w:p>
        </w:tc>
        <w:tc>
          <w:tcPr>
            <w:tcW w:w="1843" w:type="dxa"/>
            <w:noWrap/>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2027 год</w:t>
            </w:r>
          </w:p>
        </w:tc>
      </w:tr>
      <w:tr w:rsidR="00263841" w:rsidRPr="00A656CC" w:rsidTr="00AC6EE8">
        <w:trPr>
          <w:trHeight w:val="547"/>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 01 00 00 00 00 0000 000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Источники внутреннего финансирования дефицита местного бюджета, в том числе:</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2 271,7</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AC6EE8">
        <w:trPr>
          <w:trHeight w:val="555"/>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01 05 00 00 00 0000 000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Изменение остатков средств на счетах по учету средств бюджета</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2 271,7</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r w:rsidR="00263841" w:rsidRPr="00A656CC" w:rsidTr="00AC6EE8">
        <w:trPr>
          <w:trHeight w:val="421"/>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01 05 00 00 00 0000 500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Увеличение остатков средств бюджета поселения</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-21 681,8</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263841">
        <w:trPr>
          <w:trHeight w:val="600"/>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01 05 02 00 00 0000 500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Увеличение прочих остатков средств бюджета</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-21 681,8</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263841">
        <w:trPr>
          <w:trHeight w:val="600"/>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01 05 02 01 00 0000 510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Увеличение прочих остатков денежных средств бюджета </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-21 681,8</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AC6EE8">
        <w:trPr>
          <w:trHeight w:val="559"/>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01 05 02 01 10 0000 510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Увеличение прочих остатков денежных средств бюджета поселения</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-21 681,8</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AC6EE8">
        <w:trPr>
          <w:trHeight w:val="357"/>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01 05 00 00 00 0000 600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Уменьшение остатков средств бюджета</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23 953,5</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263841">
        <w:trPr>
          <w:trHeight w:val="600"/>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01 05 02 00 00 0000 600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Уменьшение прочих остатков средств бюджета</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23 953,5</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263841">
        <w:trPr>
          <w:trHeight w:val="600"/>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 01 05 02 01 00 0000 610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Уменьшение прочих остатков денежных средств бюджета</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23 953,5</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AC6EE8">
        <w:trPr>
          <w:trHeight w:val="548"/>
        </w:trPr>
        <w:tc>
          <w:tcPr>
            <w:tcW w:w="2627"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01 05 02 01 10 0000 610</w:t>
            </w:r>
          </w:p>
        </w:tc>
        <w:tc>
          <w:tcPr>
            <w:tcW w:w="4421"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Уменьшение прочих остатков денежных средств бюджета поселения</w:t>
            </w:r>
          </w:p>
        </w:tc>
        <w:tc>
          <w:tcPr>
            <w:tcW w:w="1849"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23 953,5</w:t>
            </w:r>
          </w:p>
        </w:tc>
        <w:tc>
          <w:tcPr>
            <w:tcW w:w="1984"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10 876,9</w:t>
            </w:r>
          </w:p>
        </w:tc>
        <w:tc>
          <w:tcPr>
            <w:tcW w:w="1843" w:type="dxa"/>
            <w:hideMark/>
          </w:tcPr>
          <w:p w:rsidR="00263841"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12 106,9</w:t>
            </w:r>
          </w:p>
        </w:tc>
      </w:tr>
      <w:tr w:rsidR="00263841" w:rsidRPr="00A656CC" w:rsidTr="00AC6EE8">
        <w:trPr>
          <w:trHeight w:val="96"/>
        </w:trPr>
        <w:tc>
          <w:tcPr>
            <w:tcW w:w="7048" w:type="dxa"/>
            <w:gridSpan w:val="2"/>
            <w:hideMark/>
          </w:tcPr>
          <w:p w:rsidR="00263841" w:rsidRPr="00A656CC" w:rsidRDefault="00263841" w:rsidP="00263841">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ИТОГО</w:t>
            </w:r>
          </w:p>
        </w:tc>
        <w:tc>
          <w:tcPr>
            <w:tcW w:w="1849" w:type="dxa"/>
            <w:hideMark/>
          </w:tcPr>
          <w:p w:rsidR="00263841" w:rsidRPr="00A656CC" w:rsidRDefault="00263841" w:rsidP="00263841">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2 271,7</w:t>
            </w:r>
          </w:p>
        </w:tc>
        <w:tc>
          <w:tcPr>
            <w:tcW w:w="1984" w:type="dxa"/>
            <w:hideMark/>
          </w:tcPr>
          <w:p w:rsidR="00263841" w:rsidRPr="00A656CC" w:rsidRDefault="00263841" w:rsidP="00263841">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843" w:type="dxa"/>
            <w:hideMark/>
          </w:tcPr>
          <w:p w:rsidR="00263841" w:rsidRPr="00A656CC" w:rsidRDefault="00263841" w:rsidP="00263841">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bl>
    <w:p w:rsidR="00263841" w:rsidRPr="00A656CC" w:rsidRDefault="00263841" w:rsidP="00263841">
      <w:pPr>
        <w:tabs>
          <w:tab w:val="left" w:pos="4556"/>
        </w:tabs>
        <w:rPr>
          <w:rFonts w:ascii="Times New Roman" w:eastAsia="Times New Roman" w:hAnsi="Times New Roman" w:cs="Times New Roman"/>
          <w:sz w:val="10"/>
          <w:szCs w:val="10"/>
        </w:rPr>
      </w:pPr>
    </w:p>
    <w:p w:rsidR="00AC6EE8" w:rsidRPr="00A656CC" w:rsidRDefault="00263841" w:rsidP="00263841">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ab/>
      </w:r>
    </w:p>
    <w:tbl>
      <w:tblPr>
        <w:tblStyle w:val="a6"/>
        <w:tblW w:w="0" w:type="auto"/>
        <w:tblInd w:w="959" w:type="dxa"/>
        <w:tblLook w:val="04A0" w:firstRow="1" w:lastRow="0" w:firstColumn="1" w:lastColumn="0" w:noHBand="0" w:noVBand="1"/>
      </w:tblPr>
      <w:tblGrid>
        <w:gridCol w:w="2672"/>
        <w:gridCol w:w="584"/>
        <w:gridCol w:w="497"/>
        <w:gridCol w:w="416"/>
        <w:gridCol w:w="497"/>
        <w:gridCol w:w="497"/>
        <w:gridCol w:w="548"/>
        <w:gridCol w:w="810"/>
        <w:gridCol w:w="1058"/>
        <w:gridCol w:w="784"/>
        <w:gridCol w:w="847"/>
        <w:gridCol w:w="819"/>
      </w:tblGrid>
      <w:tr w:rsidR="00AC6EE8" w:rsidRPr="00A656CC" w:rsidTr="00AC6EE8">
        <w:trPr>
          <w:trHeight w:val="315"/>
        </w:trPr>
        <w:tc>
          <w:tcPr>
            <w:tcW w:w="4525"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98"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5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69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3808" w:type="dxa"/>
            <w:gridSpan w:val="3"/>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Приложение 11</w:t>
            </w:r>
          </w:p>
        </w:tc>
      </w:tr>
      <w:tr w:rsidR="00AC6EE8" w:rsidRPr="00A656CC" w:rsidTr="00AC6EE8">
        <w:trPr>
          <w:trHeight w:val="759"/>
        </w:trPr>
        <w:tc>
          <w:tcPr>
            <w:tcW w:w="4525"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98"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5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5501" w:type="dxa"/>
            <w:gridSpan w:val="4"/>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к Решению "О бюджете Степного сельсовета Искитимского района Новосибирской области на 2025 год и плановый период 2026 и 2027 годов"</w:t>
            </w:r>
          </w:p>
        </w:tc>
      </w:tr>
      <w:tr w:rsidR="00AC6EE8" w:rsidRPr="00A656CC" w:rsidTr="00AC6EE8">
        <w:trPr>
          <w:trHeight w:val="315"/>
        </w:trPr>
        <w:tc>
          <w:tcPr>
            <w:tcW w:w="4525"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98"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5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69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1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322"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7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r>
      <w:tr w:rsidR="00AC6EE8" w:rsidRPr="00A656CC" w:rsidTr="00AC6EE8">
        <w:trPr>
          <w:trHeight w:val="315"/>
        </w:trPr>
        <w:tc>
          <w:tcPr>
            <w:tcW w:w="15636" w:type="dxa"/>
            <w:gridSpan w:val="12"/>
            <w:vMerge w:val="restart"/>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 xml:space="preserve">                          РАСПРЕДЕЛЕНИЕ БЮДЖЕТНЫХ АССИГНОВАНИЙ НА КАПИТАЛЬНЫЕ ВЛОЖЕНИЯ ИЗ МЕСТНОГО БЮДЖЕТА ПО НАПРАВЛЕНИЯМ И ОБЪЕКТАМ В 2025 ГОДУ И ПЛАНОВОМ ПЕРИОДЕ 2026</w:t>
            </w:r>
            <w:proofErr w:type="gramStart"/>
            <w:r w:rsidRPr="00A656CC">
              <w:rPr>
                <w:rFonts w:ascii="Times New Roman" w:eastAsia="Times New Roman" w:hAnsi="Times New Roman" w:cs="Times New Roman"/>
                <w:b/>
                <w:bCs/>
                <w:sz w:val="10"/>
                <w:szCs w:val="10"/>
              </w:rPr>
              <w:t xml:space="preserve"> И</w:t>
            </w:r>
            <w:proofErr w:type="gramEnd"/>
            <w:r w:rsidRPr="00A656CC">
              <w:rPr>
                <w:rFonts w:ascii="Times New Roman" w:eastAsia="Times New Roman" w:hAnsi="Times New Roman" w:cs="Times New Roman"/>
                <w:b/>
                <w:bCs/>
                <w:sz w:val="10"/>
                <w:szCs w:val="10"/>
              </w:rPr>
              <w:t xml:space="preserve"> 2027 ГОДОВ</w:t>
            </w:r>
          </w:p>
        </w:tc>
      </w:tr>
      <w:tr w:rsidR="00AC6EE8" w:rsidRPr="00A656CC" w:rsidTr="00AC6EE8">
        <w:trPr>
          <w:trHeight w:val="315"/>
        </w:trPr>
        <w:tc>
          <w:tcPr>
            <w:tcW w:w="15636" w:type="dxa"/>
            <w:gridSpan w:val="12"/>
            <w:vMerge/>
            <w:hideMark/>
          </w:tcPr>
          <w:p w:rsidR="00AC6EE8" w:rsidRPr="00A656CC" w:rsidRDefault="00AC6EE8" w:rsidP="00AC6EE8">
            <w:pPr>
              <w:tabs>
                <w:tab w:val="left" w:pos="4556"/>
              </w:tabs>
              <w:rPr>
                <w:rFonts w:ascii="Times New Roman" w:eastAsia="Times New Roman" w:hAnsi="Times New Roman" w:cs="Times New Roman"/>
                <w:b/>
                <w:bCs/>
                <w:sz w:val="10"/>
                <w:szCs w:val="10"/>
              </w:rPr>
            </w:pPr>
          </w:p>
        </w:tc>
      </w:tr>
      <w:tr w:rsidR="00AC6EE8" w:rsidRPr="00A656CC" w:rsidTr="00AC6EE8">
        <w:trPr>
          <w:trHeight w:val="420"/>
        </w:trPr>
        <w:tc>
          <w:tcPr>
            <w:tcW w:w="4525"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798"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5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69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1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322"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127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roofErr w:type="spellStart"/>
            <w:r w:rsidRPr="00A656CC">
              <w:rPr>
                <w:rFonts w:ascii="Times New Roman" w:eastAsia="Times New Roman" w:hAnsi="Times New Roman" w:cs="Times New Roman"/>
                <w:sz w:val="10"/>
                <w:szCs w:val="10"/>
              </w:rPr>
              <w:t>тыс</w:t>
            </w:r>
            <w:proofErr w:type="gramStart"/>
            <w:r w:rsidRPr="00A656CC">
              <w:rPr>
                <w:rFonts w:ascii="Times New Roman" w:eastAsia="Times New Roman" w:hAnsi="Times New Roman" w:cs="Times New Roman"/>
                <w:sz w:val="10"/>
                <w:szCs w:val="10"/>
              </w:rPr>
              <w:t>.р</w:t>
            </w:r>
            <w:proofErr w:type="gramEnd"/>
            <w:r w:rsidRPr="00A656CC">
              <w:rPr>
                <w:rFonts w:ascii="Times New Roman" w:eastAsia="Times New Roman" w:hAnsi="Times New Roman" w:cs="Times New Roman"/>
                <w:sz w:val="10"/>
                <w:szCs w:val="10"/>
              </w:rPr>
              <w:t>ублей</w:t>
            </w:r>
            <w:proofErr w:type="spellEnd"/>
          </w:p>
        </w:tc>
      </w:tr>
      <w:tr w:rsidR="00AC6EE8" w:rsidRPr="00A656CC" w:rsidTr="00AC6EE8">
        <w:trPr>
          <w:trHeight w:val="780"/>
        </w:trPr>
        <w:tc>
          <w:tcPr>
            <w:tcW w:w="4525" w:type="dxa"/>
            <w:vMerge w:val="restart"/>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Наименование направлений и объектов</w:t>
            </w:r>
          </w:p>
        </w:tc>
        <w:tc>
          <w:tcPr>
            <w:tcW w:w="7303" w:type="dxa"/>
            <w:gridSpan w:val="8"/>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xml:space="preserve">Бюджетная </w:t>
            </w:r>
            <w:proofErr w:type="spellStart"/>
            <w:r w:rsidRPr="00A656CC">
              <w:rPr>
                <w:rFonts w:ascii="Times New Roman" w:eastAsia="Times New Roman" w:hAnsi="Times New Roman" w:cs="Times New Roman"/>
                <w:sz w:val="10"/>
                <w:szCs w:val="10"/>
              </w:rPr>
              <w:t>класификация</w:t>
            </w:r>
            <w:proofErr w:type="spellEnd"/>
          </w:p>
        </w:tc>
        <w:tc>
          <w:tcPr>
            <w:tcW w:w="3808" w:type="dxa"/>
            <w:gridSpan w:val="3"/>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Лимиты капитальных вложений</w:t>
            </w:r>
          </w:p>
        </w:tc>
      </w:tr>
      <w:tr w:rsidR="00AC6EE8" w:rsidRPr="00A656CC" w:rsidTr="00AC6EE8">
        <w:trPr>
          <w:trHeight w:val="660"/>
        </w:trPr>
        <w:tc>
          <w:tcPr>
            <w:tcW w:w="4525" w:type="dxa"/>
            <w:vMerge/>
            <w:hideMark/>
          </w:tcPr>
          <w:p w:rsidR="00AC6EE8" w:rsidRPr="00A656CC" w:rsidRDefault="00AC6EE8" w:rsidP="00AC6EE8">
            <w:pPr>
              <w:tabs>
                <w:tab w:val="left" w:pos="4556"/>
              </w:tabs>
              <w:rPr>
                <w:rFonts w:ascii="Times New Roman" w:eastAsia="Times New Roman" w:hAnsi="Times New Roman" w:cs="Times New Roman"/>
                <w:sz w:val="10"/>
                <w:szCs w:val="10"/>
              </w:rPr>
            </w:pP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ГРБС</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РЗ</w:t>
            </w: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proofErr w:type="gramStart"/>
            <w:r w:rsidRPr="00A656CC">
              <w:rPr>
                <w:rFonts w:ascii="Times New Roman" w:eastAsia="Times New Roman" w:hAnsi="Times New Roman" w:cs="Times New Roman"/>
                <w:sz w:val="10"/>
                <w:szCs w:val="10"/>
              </w:rPr>
              <w:t>ПР</w:t>
            </w:r>
            <w:proofErr w:type="gramEnd"/>
          </w:p>
        </w:tc>
        <w:tc>
          <w:tcPr>
            <w:tcW w:w="3473" w:type="dxa"/>
            <w:gridSpan w:val="4"/>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ЦСР</w:t>
            </w:r>
          </w:p>
        </w:tc>
        <w:tc>
          <w:tcPr>
            <w:tcW w:w="169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ВР</w:t>
            </w:r>
          </w:p>
        </w:tc>
        <w:tc>
          <w:tcPr>
            <w:tcW w:w="121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2025 год</w:t>
            </w:r>
          </w:p>
        </w:tc>
        <w:tc>
          <w:tcPr>
            <w:tcW w:w="1322"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2026 год</w:t>
            </w:r>
          </w:p>
        </w:tc>
        <w:tc>
          <w:tcPr>
            <w:tcW w:w="127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2027 год</w:t>
            </w:r>
          </w:p>
        </w:tc>
      </w:tr>
      <w:tr w:rsidR="00AC6EE8" w:rsidRPr="00A656CC" w:rsidTr="00AC6EE8">
        <w:trPr>
          <w:trHeight w:val="315"/>
        </w:trPr>
        <w:tc>
          <w:tcPr>
            <w:tcW w:w="4525"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ВСЕГО:</w:t>
            </w: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98"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25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69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213"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2126,9</w:t>
            </w:r>
          </w:p>
        </w:tc>
        <w:tc>
          <w:tcPr>
            <w:tcW w:w="1322"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273"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AC6EE8" w:rsidRPr="00A656CC" w:rsidTr="00AC6EE8">
        <w:trPr>
          <w:trHeight w:val="1230"/>
        </w:trPr>
        <w:tc>
          <w:tcPr>
            <w:tcW w:w="4525" w:type="dxa"/>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Мероприятия по сохранению и развитию культуры на территории поселения</w:t>
            </w: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798"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25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69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 </w:t>
            </w:r>
          </w:p>
        </w:tc>
        <w:tc>
          <w:tcPr>
            <w:tcW w:w="1213"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2126,9</w:t>
            </w:r>
          </w:p>
        </w:tc>
        <w:tc>
          <w:tcPr>
            <w:tcW w:w="1322"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c>
          <w:tcPr>
            <w:tcW w:w="1273" w:type="dxa"/>
            <w:noWrap/>
            <w:hideMark/>
          </w:tcPr>
          <w:p w:rsidR="00AC6EE8" w:rsidRPr="00A656CC" w:rsidRDefault="00AC6EE8" w:rsidP="00AC6EE8">
            <w:pPr>
              <w:tabs>
                <w:tab w:val="left" w:pos="4556"/>
              </w:tabs>
              <w:rPr>
                <w:rFonts w:ascii="Times New Roman" w:eastAsia="Times New Roman" w:hAnsi="Times New Roman" w:cs="Times New Roman"/>
                <w:b/>
                <w:bCs/>
                <w:sz w:val="10"/>
                <w:szCs w:val="10"/>
              </w:rPr>
            </w:pPr>
            <w:r w:rsidRPr="00A656CC">
              <w:rPr>
                <w:rFonts w:ascii="Times New Roman" w:eastAsia="Times New Roman" w:hAnsi="Times New Roman" w:cs="Times New Roman"/>
                <w:b/>
                <w:bCs/>
                <w:sz w:val="10"/>
                <w:szCs w:val="10"/>
              </w:rPr>
              <w:t>0,0</w:t>
            </w:r>
          </w:p>
        </w:tc>
      </w:tr>
      <w:tr w:rsidR="00AC6EE8" w:rsidRPr="00A656CC" w:rsidTr="00AC6EE8">
        <w:trPr>
          <w:trHeight w:val="945"/>
        </w:trPr>
        <w:tc>
          <w:tcPr>
            <w:tcW w:w="4525" w:type="dxa"/>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Реконструкция системы отопления в здании МКУК "Центр досуга п. Степной»</w:t>
            </w:r>
          </w:p>
        </w:tc>
        <w:tc>
          <w:tcPr>
            <w:tcW w:w="861"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123</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08</w:t>
            </w:r>
          </w:p>
        </w:tc>
        <w:tc>
          <w:tcPr>
            <w:tcW w:w="56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01</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99</w:t>
            </w:r>
          </w:p>
        </w:tc>
        <w:tc>
          <w:tcPr>
            <w:tcW w:w="709"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w:t>
            </w:r>
          </w:p>
        </w:tc>
        <w:tc>
          <w:tcPr>
            <w:tcW w:w="798"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257"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40590</w:t>
            </w:r>
          </w:p>
        </w:tc>
        <w:tc>
          <w:tcPr>
            <w:tcW w:w="169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410</w:t>
            </w:r>
          </w:p>
        </w:tc>
        <w:tc>
          <w:tcPr>
            <w:tcW w:w="121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2126,9</w:t>
            </w:r>
          </w:p>
        </w:tc>
        <w:tc>
          <w:tcPr>
            <w:tcW w:w="1322"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c>
          <w:tcPr>
            <w:tcW w:w="1273" w:type="dxa"/>
            <w:noWrap/>
            <w:hideMark/>
          </w:tcPr>
          <w:p w:rsidR="00AC6EE8" w:rsidRPr="00A656CC" w:rsidRDefault="00AC6EE8" w:rsidP="00AC6EE8">
            <w:pPr>
              <w:tabs>
                <w:tab w:val="left" w:pos="4556"/>
              </w:tabs>
              <w:rPr>
                <w:rFonts w:ascii="Times New Roman" w:eastAsia="Times New Roman" w:hAnsi="Times New Roman" w:cs="Times New Roman"/>
                <w:sz w:val="10"/>
                <w:szCs w:val="10"/>
              </w:rPr>
            </w:pPr>
            <w:r w:rsidRPr="00A656CC">
              <w:rPr>
                <w:rFonts w:ascii="Times New Roman" w:eastAsia="Times New Roman" w:hAnsi="Times New Roman" w:cs="Times New Roman"/>
                <w:sz w:val="10"/>
                <w:szCs w:val="10"/>
              </w:rPr>
              <w:t>0,0</w:t>
            </w:r>
          </w:p>
        </w:tc>
      </w:tr>
    </w:tbl>
    <w:p w:rsidR="005405EC" w:rsidRDefault="005405EC" w:rsidP="00263841">
      <w:pPr>
        <w:tabs>
          <w:tab w:val="left" w:pos="4556"/>
        </w:tabs>
        <w:rPr>
          <w:rFonts w:ascii="Times New Roman" w:eastAsia="Times New Roman" w:hAnsi="Times New Roman" w:cs="Times New Roman"/>
          <w:sz w:val="20"/>
          <w:szCs w:val="20"/>
        </w:rPr>
      </w:pPr>
      <w:bookmarkStart w:id="1" w:name="_GoBack"/>
      <w:bookmarkEnd w:id="1"/>
    </w:p>
    <w:p w:rsidR="005405EC" w:rsidRPr="005405EC" w:rsidRDefault="005405EC" w:rsidP="005405E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ab/>
      </w:r>
      <w:r w:rsidRPr="005405EC">
        <w:rPr>
          <w:rFonts w:ascii="Times New Roman" w:eastAsia="Times New Roman" w:hAnsi="Times New Roman" w:cs="Times New Roman"/>
          <w:b/>
          <w:sz w:val="20"/>
          <w:szCs w:val="20"/>
        </w:rPr>
        <w:t>АДМИНИСТРАЦИЯ СТЕПНОГО СЕЛЬСОВЕТА</w:t>
      </w:r>
    </w:p>
    <w:p w:rsidR="005405EC" w:rsidRPr="005405EC" w:rsidRDefault="005405EC" w:rsidP="005405EC">
      <w:pPr>
        <w:spacing w:after="0" w:line="240" w:lineRule="auto"/>
        <w:ind w:left="-360" w:firstLine="360"/>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ИСКИТИМСКОГО РАЙОНА НОВОСИБИРСКОЙ ОБЛАСТИ</w:t>
      </w:r>
    </w:p>
    <w:p w:rsidR="005405EC" w:rsidRPr="005405EC" w:rsidRDefault="005405EC" w:rsidP="005405EC">
      <w:pPr>
        <w:spacing w:after="0" w:line="240" w:lineRule="auto"/>
        <w:rPr>
          <w:rFonts w:ascii="Times New Roman" w:eastAsia="Times New Roman" w:hAnsi="Times New Roman" w:cs="Times New Roman"/>
          <w:b/>
          <w:sz w:val="20"/>
          <w:szCs w:val="20"/>
        </w:rPr>
      </w:pPr>
      <w:r w:rsidRPr="005405E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5405EC">
        <w:rPr>
          <w:rFonts w:ascii="Times New Roman" w:eastAsia="Times New Roman" w:hAnsi="Times New Roman" w:cs="Times New Roman"/>
          <w:sz w:val="20"/>
          <w:szCs w:val="20"/>
        </w:rPr>
        <w:t xml:space="preserve"> </w:t>
      </w:r>
      <w:proofErr w:type="gramStart"/>
      <w:r w:rsidRPr="005405EC">
        <w:rPr>
          <w:rFonts w:ascii="Times New Roman" w:eastAsia="Times New Roman" w:hAnsi="Times New Roman" w:cs="Times New Roman"/>
          <w:b/>
          <w:sz w:val="20"/>
          <w:szCs w:val="20"/>
        </w:rPr>
        <w:t>П</w:t>
      </w:r>
      <w:proofErr w:type="gramEnd"/>
      <w:r w:rsidRPr="005405EC">
        <w:rPr>
          <w:rFonts w:ascii="Times New Roman" w:eastAsia="Times New Roman" w:hAnsi="Times New Roman" w:cs="Times New Roman"/>
          <w:b/>
          <w:sz w:val="20"/>
          <w:szCs w:val="20"/>
        </w:rPr>
        <w:t xml:space="preserve"> О С Т А Н О В Л Е Н И Е</w:t>
      </w:r>
    </w:p>
    <w:p w:rsidR="005405EC" w:rsidRPr="005405EC" w:rsidRDefault="005405EC" w:rsidP="005405EC">
      <w:pPr>
        <w:spacing w:after="0" w:line="240" w:lineRule="auto"/>
        <w:rPr>
          <w:rFonts w:ascii="Times New Roman" w:eastAsia="Times New Roman" w:hAnsi="Times New Roman" w:cs="Times New Roman"/>
          <w:sz w:val="20"/>
          <w:szCs w:val="20"/>
          <w:u w:val="single"/>
        </w:rPr>
      </w:pPr>
      <w:r w:rsidRPr="005405E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5405EC">
        <w:rPr>
          <w:rFonts w:ascii="Times New Roman" w:eastAsia="Times New Roman" w:hAnsi="Times New Roman" w:cs="Times New Roman"/>
          <w:sz w:val="20"/>
          <w:szCs w:val="20"/>
          <w:u w:val="single"/>
        </w:rPr>
        <w:t>01.03.2025 № 59</w:t>
      </w:r>
    </w:p>
    <w:p w:rsidR="005405EC" w:rsidRPr="005405EC" w:rsidRDefault="005405EC" w:rsidP="005405EC">
      <w:pPr>
        <w:spacing w:after="0" w:line="240" w:lineRule="auto"/>
        <w:jc w:val="center"/>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 Степной</w:t>
      </w:r>
    </w:p>
    <w:p w:rsidR="005405EC" w:rsidRPr="005405EC" w:rsidRDefault="005405EC" w:rsidP="005405EC">
      <w:pPr>
        <w:spacing w:after="0" w:line="240" w:lineRule="auto"/>
        <w:jc w:val="center"/>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Об утверждении муниципальной программы «Благоустройство территории </w:t>
      </w:r>
    </w:p>
    <w:p w:rsidR="005405EC" w:rsidRPr="005405EC" w:rsidRDefault="005405EC" w:rsidP="005405EC">
      <w:pPr>
        <w:spacing w:after="0" w:line="240" w:lineRule="auto"/>
        <w:jc w:val="center"/>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Степного сельсовета Искитимского района Новосибирской области»</w:t>
      </w:r>
    </w:p>
    <w:p w:rsidR="005405EC" w:rsidRPr="005405EC" w:rsidRDefault="005405EC" w:rsidP="005405EC">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В соответствии с Федеральным законом №131-ФЗ от 06.10.2003 «Об общих принципах организации местного самоуправления в Российской Федерации», на основании решения Совета депутатов Степного сельсовета от 01.08.2022 №142 «Об утверждении правил по благоустройству территории Степного сельсовета Искитимского района Новосибирской области», администрация Степного сельсовета Искитимского района Новосибирской области</w:t>
      </w:r>
    </w:p>
    <w:p w:rsidR="005405EC" w:rsidRPr="005405EC" w:rsidRDefault="005405EC" w:rsidP="005405EC">
      <w:pPr>
        <w:spacing w:after="0" w:line="240" w:lineRule="auto"/>
        <w:jc w:val="both"/>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ПОСТАНОВЛЯЮ</w:t>
      </w:r>
    </w:p>
    <w:p w:rsidR="005405EC" w:rsidRPr="005405EC" w:rsidRDefault="005405EC" w:rsidP="005405EC">
      <w:pPr>
        <w:spacing w:after="0" w:line="240" w:lineRule="auto"/>
        <w:ind w:firstLine="709"/>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1.Утвердить муниципальную программу «Благоустройство территории Степного сельсовета Искитимского района Новосибирской области» (приложение).</w:t>
      </w:r>
    </w:p>
    <w:p w:rsidR="005405EC" w:rsidRPr="005405EC" w:rsidRDefault="005405EC" w:rsidP="005405EC">
      <w:pPr>
        <w:spacing w:after="0" w:line="240" w:lineRule="auto"/>
        <w:ind w:firstLine="709"/>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2.Опубликовать настоящее постановление в периодическом печатном издании «</w:t>
      </w:r>
      <w:r w:rsidRPr="005405EC">
        <w:rPr>
          <w:rFonts w:ascii="Times New Roman" w:eastAsia="Times New Roman" w:hAnsi="Times New Roman" w:cs="Times New Roman"/>
          <w:color w:val="000000"/>
          <w:sz w:val="20"/>
          <w:szCs w:val="20"/>
        </w:rPr>
        <w:t xml:space="preserve">Вестник Степного» и разместить на официальном сайте администрации </w:t>
      </w:r>
      <w:r w:rsidRPr="005405EC">
        <w:rPr>
          <w:rFonts w:ascii="Times New Roman" w:eastAsia="Times New Roman" w:hAnsi="Times New Roman" w:cs="Times New Roman"/>
          <w:sz w:val="20"/>
          <w:szCs w:val="20"/>
        </w:rPr>
        <w:t>Степного сельсовета Искитимского района Новосибирской области.</w:t>
      </w:r>
    </w:p>
    <w:p w:rsidR="005405EC" w:rsidRPr="005405EC" w:rsidRDefault="005405EC" w:rsidP="005405EC">
      <w:pPr>
        <w:spacing w:after="0" w:line="240" w:lineRule="auto"/>
        <w:ind w:firstLine="709"/>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3.</w:t>
      </w:r>
      <w:proofErr w:type="gramStart"/>
      <w:r w:rsidRPr="005405EC">
        <w:rPr>
          <w:rFonts w:ascii="Times New Roman" w:eastAsia="Times New Roman" w:hAnsi="Times New Roman" w:cs="Times New Roman"/>
          <w:sz w:val="20"/>
          <w:szCs w:val="20"/>
        </w:rPr>
        <w:t>Контроль за</w:t>
      </w:r>
      <w:proofErr w:type="gramEnd"/>
      <w:r w:rsidRPr="005405EC">
        <w:rPr>
          <w:rFonts w:ascii="Times New Roman" w:eastAsia="Times New Roman" w:hAnsi="Times New Roman" w:cs="Times New Roman"/>
          <w:sz w:val="20"/>
          <w:szCs w:val="20"/>
        </w:rPr>
        <w:t xml:space="preserve"> исполнением настоящего постановления оставляю за собой.</w:t>
      </w:r>
    </w:p>
    <w:p w:rsidR="005405EC" w:rsidRPr="005405EC" w:rsidRDefault="005405EC" w:rsidP="005405EC">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Глава Степного сельсовета </w:t>
      </w:r>
    </w:p>
    <w:p w:rsidR="005405EC" w:rsidRPr="005405EC" w:rsidRDefault="005405EC" w:rsidP="005405EC">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Искитимского района Новосибирской области                  </w:t>
      </w:r>
      <w:r>
        <w:rPr>
          <w:rFonts w:ascii="Times New Roman" w:eastAsia="Times New Roman" w:hAnsi="Times New Roman" w:cs="Times New Roman"/>
          <w:sz w:val="20"/>
          <w:szCs w:val="20"/>
        </w:rPr>
        <w:t xml:space="preserve">                                                                                   </w:t>
      </w:r>
      <w:r w:rsidRPr="005405EC">
        <w:rPr>
          <w:rFonts w:ascii="Times New Roman" w:eastAsia="Times New Roman" w:hAnsi="Times New Roman" w:cs="Times New Roman"/>
          <w:sz w:val="20"/>
          <w:szCs w:val="20"/>
        </w:rPr>
        <w:t xml:space="preserve">         Ю.В.Блинкова</w:t>
      </w:r>
    </w:p>
    <w:p w:rsidR="005405EC" w:rsidRPr="005405EC" w:rsidRDefault="005405EC" w:rsidP="005405EC">
      <w:pPr>
        <w:tabs>
          <w:tab w:val="left" w:pos="5715"/>
        </w:tabs>
        <w:autoSpaceDE w:val="0"/>
        <w:autoSpaceDN w:val="0"/>
        <w:adjustRightInd w:val="0"/>
        <w:spacing w:after="0" w:line="240" w:lineRule="auto"/>
        <w:ind w:firstLine="540"/>
        <w:jc w:val="right"/>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w:t>
      </w:r>
    </w:p>
    <w:p w:rsidR="005405EC" w:rsidRPr="005405EC" w:rsidRDefault="005405EC" w:rsidP="005405EC">
      <w:pPr>
        <w:tabs>
          <w:tab w:val="left" w:pos="5715"/>
        </w:tabs>
        <w:autoSpaceDE w:val="0"/>
        <w:autoSpaceDN w:val="0"/>
        <w:adjustRightInd w:val="0"/>
        <w:spacing w:after="0" w:line="240" w:lineRule="auto"/>
        <w:ind w:firstLine="540"/>
        <w:jc w:val="right"/>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Приложение</w:t>
      </w:r>
    </w:p>
    <w:p w:rsidR="005405EC" w:rsidRPr="005405EC" w:rsidRDefault="005405EC" w:rsidP="005405EC">
      <w:pPr>
        <w:spacing w:after="0" w:line="240" w:lineRule="auto"/>
        <w:jc w:val="right"/>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к постановлению администрации</w:t>
      </w:r>
    </w:p>
    <w:p w:rsidR="005405EC" w:rsidRPr="005405EC" w:rsidRDefault="005405EC" w:rsidP="005405EC">
      <w:pPr>
        <w:spacing w:after="0" w:line="240" w:lineRule="auto"/>
        <w:jc w:val="right"/>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Степного сельсовета</w:t>
      </w:r>
    </w:p>
    <w:p w:rsidR="005405EC" w:rsidRPr="005405EC" w:rsidRDefault="005405EC" w:rsidP="005405EC">
      <w:pPr>
        <w:spacing w:after="0" w:line="240" w:lineRule="auto"/>
        <w:jc w:val="right"/>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Искитимского района </w:t>
      </w:r>
    </w:p>
    <w:p w:rsidR="005405EC" w:rsidRPr="005405EC" w:rsidRDefault="005405EC" w:rsidP="005405EC">
      <w:pPr>
        <w:spacing w:after="0" w:line="240" w:lineRule="auto"/>
        <w:jc w:val="right"/>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Новосибирской области</w:t>
      </w:r>
    </w:p>
    <w:p w:rsidR="005405EC" w:rsidRPr="005405EC" w:rsidRDefault="005405EC" w:rsidP="005405EC">
      <w:pPr>
        <w:spacing w:after="0" w:line="240" w:lineRule="auto"/>
        <w:jc w:val="right"/>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от 01.03.2025   №59  </w:t>
      </w:r>
    </w:p>
    <w:p w:rsidR="005405EC" w:rsidRPr="005405EC" w:rsidRDefault="005405EC" w:rsidP="005405EC">
      <w:pPr>
        <w:spacing w:after="0" w:line="240" w:lineRule="auto"/>
        <w:jc w:val="center"/>
        <w:rPr>
          <w:rFonts w:ascii="Times New Roman" w:eastAsia="Times New Roman" w:hAnsi="Times New Roman" w:cs="Times New Roman"/>
          <w:sz w:val="20"/>
          <w:szCs w:val="20"/>
        </w:rPr>
      </w:pP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Муниципальная   программа </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«Благоустройство территории Степного сельсовета </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Искитимского района Новосибирской области»</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ПАСПОРТ </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 муниципальной программы</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«Благоустройство территории Степного сельсовета </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Искитимского района Новосибирской области»</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8178"/>
      </w:tblGrid>
      <w:tr w:rsidR="005405EC" w:rsidRPr="005405EC" w:rsidTr="001920DF">
        <w:tc>
          <w:tcPr>
            <w:tcW w:w="1238"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Наименование программы</w:t>
            </w:r>
          </w:p>
        </w:tc>
        <w:tc>
          <w:tcPr>
            <w:tcW w:w="3762"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Муниципальная программа «Благоустройство территории Степного сельсовета Искитимского района Новосибирской области»</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Основание для разработки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proofErr w:type="gramStart"/>
            <w:r w:rsidRPr="005405EC">
              <w:rPr>
                <w:rFonts w:ascii="Times New Roman" w:eastAsia="Times New Roman" w:hAnsi="Times New Roman" w:cs="Times New Roman"/>
                <w:sz w:val="20"/>
                <w:szCs w:val="20"/>
              </w:rPr>
              <w:t>разработана</w:t>
            </w:r>
            <w:proofErr w:type="gramEnd"/>
            <w:r w:rsidRPr="005405EC">
              <w:rPr>
                <w:rFonts w:ascii="Times New Roman" w:eastAsia="Times New Roman" w:hAnsi="Times New Roman" w:cs="Times New Roman"/>
                <w:sz w:val="20"/>
                <w:szCs w:val="20"/>
              </w:rPr>
              <w:t xml:space="preserve"> в соответствии с</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Бюджетным кодексом Российской Федерации, </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Федеральным Законом от 06.10.2003 года № 131-ФЗ «Об общих принципах организации местного самоуправления», </w:t>
            </w:r>
          </w:p>
          <w:p w:rsidR="005405EC" w:rsidRPr="005405EC" w:rsidRDefault="005405EC" w:rsidP="001920DF">
            <w:pPr>
              <w:spacing w:after="0" w:line="240" w:lineRule="auto"/>
              <w:contextualSpacing/>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Решением Совета депутатов Степного сельсовета от 22.05.2012 № 93 «Об утверждении правил по благоустройству территории Степного сельсовета Искитимского района Новосибирской области» (в редакции РСД от 16.06.2015 №193; РСД от 17.09.2019 №142; РСД от 25.11.2019 №146; РСД от 19.05.2020 №170)</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другими нормативными правовыми актами, определяющие требования к состоянию внешнего благоустройства территорий и защите окружающей среды</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Муниципальный заказчик Программы</w:t>
            </w:r>
          </w:p>
        </w:tc>
        <w:tc>
          <w:tcPr>
            <w:tcW w:w="3762"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Администрация Степного сельсовета Искитимского района Новосибирской области</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Разработчик Программы</w:t>
            </w:r>
          </w:p>
        </w:tc>
        <w:tc>
          <w:tcPr>
            <w:tcW w:w="3762"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Администрация Степного сельсовета Искитимского района Новосибирской области</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Основная цель Программы</w:t>
            </w:r>
          </w:p>
        </w:tc>
        <w:tc>
          <w:tcPr>
            <w:tcW w:w="3762"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совершенствование системы комплексного благоустройства территории Степного сельсовета Искитимского района Новосибирской области, создание комфортных условий проживания и отдыха населения.</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Основные задачи Программы</w:t>
            </w:r>
          </w:p>
        </w:tc>
        <w:tc>
          <w:tcPr>
            <w:tcW w:w="3762"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5405EC">
              <w:rPr>
                <w:rFonts w:ascii="Times New Roman" w:eastAsia="Times New Roman" w:hAnsi="Times New Roman" w:cs="Times New Roman"/>
                <w:sz w:val="20"/>
                <w:szCs w:val="20"/>
              </w:rPr>
              <w:t xml:space="preserve">1. </w:t>
            </w:r>
            <w:r w:rsidRPr="005405EC">
              <w:rPr>
                <w:rFonts w:ascii="Times New Roman" w:eastAsia="Times New Roman" w:hAnsi="Times New Roman" w:cs="Times New Roman"/>
                <w:noProof/>
                <w:sz w:val="20"/>
                <w:szCs w:val="20"/>
              </w:rPr>
              <w:t>Повышение  уровня оснащенности населенных  пунктов системами наружного  освещения на основе  комплексного подхода к проектированию и строительству новых и реконструкии существующих установок систем уличного освещения.</w:t>
            </w:r>
          </w:p>
          <w:p w:rsidR="005405EC" w:rsidRPr="005405EC" w:rsidRDefault="005405EC" w:rsidP="001920DF">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5405EC">
              <w:rPr>
                <w:rFonts w:ascii="Times New Roman" w:eastAsia="Times New Roman" w:hAnsi="Times New Roman" w:cs="Times New Roman"/>
                <w:noProof/>
                <w:sz w:val="20"/>
                <w:szCs w:val="20"/>
              </w:rPr>
              <w:t>2. Обеспечение  надежности  и  долговечности работы систем наружного освещения</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3. Озеленение</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4. Организация и содержание мест захоронения.</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5.Организация взаимодействия между предприятиями, организациями и учреждениями при решении вопросов благоустройства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6. Улучшение (повышение) качества уборки дворов и территории поселения.</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7. Привлечение жителей к участию в решении проблем благоустройства населенных пунктов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8. Формирование среды, благоприятной для проживания населения.</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Сроки реализации Программы</w:t>
            </w:r>
          </w:p>
        </w:tc>
        <w:tc>
          <w:tcPr>
            <w:tcW w:w="3762"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2026 - 2029 годы</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Структура Программы, перечень подпрограмм, основных направлений и мероприятий</w:t>
            </w:r>
          </w:p>
        </w:tc>
        <w:tc>
          <w:tcPr>
            <w:tcW w:w="3762" w:type="pct"/>
            <w:tcBorders>
              <w:top w:val="single" w:sz="4" w:space="0" w:color="auto"/>
              <w:left w:val="single" w:sz="4" w:space="0" w:color="auto"/>
              <w:bottom w:val="single" w:sz="4" w:space="0" w:color="auto"/>
              <w:right w:val="single" w:sz="4" w:space="0" w:color="auto"/>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Паспорт Программы </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Раздел</w:t>
            </w:r>
            <w:r w:rsidRPr="005405EC">
              <w:rPr>
                <w:rFonts w:ascii="Times New Roman" w:eastAsia="Times New Roman" w:hAnsi="Times New Roman" w:cs="Times New Roman"/>
                <w:sz w:val="20"/>
                <w:szCs w:val="20"/>
                <w:lang w:val="en-US"/>
              </w:rPr>
              <w:t> </w:t>
            </w:r>
            <w:r w:rsidRPr="005405EC">
              <w:rPr>
                <w:rFonts w:ascii="Times New Roman" w:eastAsia="Times New Roman" w:hAnsi="Times New Roman" w:cs="Times New Roman"/>
                <w:sz w:val="20"/>
                <w:szCs w:val="20"/>
              </w:rPr>
              <w:t>1. </w:t>
            </w:r>
            <w:r w:rsidRPr="005405EC">
              <w:rPr>
                <w:rFonts w:ascii="Times New Roman" w:eastAsia="Times New Roman" w:hAnsi="Times New Roman" w:cs="Times New Roman"/>
                <w:bCs/>
                <w:sz w:val="20"/>
                <w:szCs w:val="20"/>
              </w:rPr>
              <w:t>Правовое обоснование решения проблем муниципальной    программы</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Раздел</w:t>
            </w:r>
            <w:r w:rsidRPr="005405EC">
              <w:rPr>
                <w:rFonts w:ascii="Times New Roman" w:eastAsia="Times New Roman" w:hAnsi="Times New Roman" w:cs="Times New Roman"/>
                <w:sz w:val="20"/>
                <w:szCs w:val="20"/>
                <w:lang w:val="en-US"/>
              </w:rPr>
              <w:t> </w:t>
            </w:r>
            <w:r w:rsidRPr="005405EC">
              <w:rPr>
                <w:rFonts w:ascii="Times New Roman" w:eastAsia="Times New Roman" w:hAnsi="Times New Roman" w:cs="Times New Roman"/>
                <w:sz w:val="20"/>
                <w:szCs w:val="20"/>
              </w:rPr>
              <w:t>2. </w:t>
            </w:r>
            <w:r w:rsidRPr="005405EC">
              <w:rPr>
                <w:rFonts w:ascii="Times New Roman" w:eastAsia="Times New Roman" w:hAnsi="Times New Roman" w:cs="Times New Roman"/>
                <w:bCs/>
                <w:sz w:val="20"/>
                <w:szCs w:val="20"/>
              </w:rPr>
              <w:t>Характеристика проблем, на решение которых направлена Программа</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Раздел</w:t>
            </w:r>
            <w:r w:rsidRPr="005405EC">
              <w:rPr>
                <w:rFonts w:ascii="Times New Roman" w:eastAsia="Times New Roman" w:hAnsi="Times New Roman" w:cs="Times New Roman"/>
                <w:sz w:val="20"/>
                <w:szCs w:val="20"/>
                <w:lang w:val="en-US"/>
              </w:rPr>
              <w:t> </w:t>
            </w:r>
            <w:r w:rsidRPr="005405EC">
              <w:rPr>
                <w:rFonts w:ascii="Times New Roman" w:eastAsia="Times New Roman" w:hAnsi="Times New Roman" w:cs="Times New Roman"/>
                <w:sz w:val="20"/>
                <w:szCs w:val="20"/>
              </w:rPr>
              <w:t>3. </w:t>
            </w:r>
            <w:r w:rsidRPr="005405EC">
              <w:rPr>
                <w:rFonts w:ascii="Times New Roman" w:eastAsia="Times New Roman" w:hAnsi="Times New Roman" w:cs="Times New Roman"/>
                <w:bCs/>
                <w:sz w:val="20"/>
                <w:szCs w:val="20"/>
              </w:rPr>
              <w:t>Цель и задачи Программы.</w:t>
            </w:r>
          </w:p>
          <w:p w:rsidR="005405EC" w:rsidRPr="005405EC" w:rsidRDefault="005405EC" w:rsidP="001920DF">
            <w:pPr>
              <w:spacing w:after="0" w:line="240" w:lineRule="auto"/>
              <w:rPr>
                <w:rFonts w:ascii="Times New Roman" w:eastAsia="Times New Roman" w:hAnsi="Times New Roman" w:cs="Times New Roman"/>
                <w:bCs/>
                <w:sz w:val="20"/>
                <w:szCs w:val="20"/>
              </w:rPr>
            </w:pPr>
            <w:r w:rsidRPr="005405EC">
              <w:rPr>
                <w:rFonts w:ascii="Times New Roman" w:eastAsia="Times New Roman" w:hAnsi="Times New Roman" w:cs="Times New Roman"/>
                <w:sz w:val="20"/>
                <w:szCs w:val="20"/>
              </w:rPr>
              <w:t>Раздел 4.</w:t>
            </w:r>
            <w:r w:rsidRPr="005405EC">
              <w:rPr>
                <w:rFonts w:ascii="Times New Roman" w:eastAsia="Times New Roman" w:hAnsi="Times New Roman" w:cs="Times New Roman"/>
                <w:bCs/>
                <w:sz w:val="20"/>
                <w:szCs w:val="20"/>
              </w:rPr>
              <w:t xml:space="preserve"> Срок выполнения Программы.</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Раздел</w:t>
            </w:r>
            <w:r w:rsidRPr="005405EC">
              <w:rPr>
                <w:rFonts w:ascii="Times New Roman" w:eastAsia="Times New Roman" w:hAnsi="Times New Roman" w:cs="Times New Roman"/>
                <w:sz w:val="20"/>
                <w:szCs w:val="20"/>
                <w:lang w:val="en-US"/>
              </w:rPr>
              <w:t> </w:t>
            </w:r>
            <w:r w:rsidRPr="005405EC">
              <w:rPr>
                <w:rFonts w:ascii="Times New Roman" w:eastAsia="Times New Roman" w:hAnsi="Times New Roman" w:cs="Times New Roman"/>
                <w:sz w:val="20"/>
                <w:szCs w:val="20"/>
              </w:rPr>
              <w:t>5. Система программных мероприятий.</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Раздел</w:t>
            </w:r>
            <w:r w:rsidRPr="005405EC">
              <w:rPr>
                <w:rFonts w:ascii="Times New Roman" w:eastAsia="Times New Roman" w:hAnsi="Times New Roman" w:cs="Times New Roman"/>
                <w:sz w:val="20"/>
                <w:szCs w:val="20"/>
                <w:lang w:val="en-US"/>
              </w:rPr>
              <w:t> </w:t>
            </w:r>
            <w:r w:rsidRPr="005405EC">
              <w:rPr>
                <w:rFonts w:ascii="Times New Roman" w:eastAsia="Times New Roman" w:hAnsi="Times New Roman" w:cs="Times New Roman"/>
                <w:sz w:val="20"/>
                <w:szCs w:val="20"/>
              </w:rPr>
              <w:t>6. </w:t>
            </w:r>
            <w:r w:rsidRPr="005405EC">
              <w:rPr>
                <w:rFonts w:ascii="Times New Roman" w:eastAsia="Times New Roman" w:hAnsi="Times New Roman" w:cs="Times New Roman"/>
                <w:bCs/>
                <w:sz w:val="20"/>
                <w:szCs w:val="20"/>
              </w:rPr>
              <w:t>Финансовое обеспечение программных мероприятий</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bCs/>
                <w:sz w:val="20"/>
                <w:szCs w:val="20"/>
              </w:rPr>
            </w:pPr>
            <w:r w:rsidRPr="005405EC">
              <w:rPr>
                <w:rFonts w:ascii="Times New Roman" w:eastAsia="Times New Roman" w:hAnsi="Times New Roman" w:cs="Times New Roman"/>
                <w:sz w:val="20"/>
                <w:szCs w:val="20"/>
              </w:rPr>
              <w:t xml:space="preserve">Раздел 7. </w:t>
            </w:r>
            <w:r w:rsidRPr="005405EC">
              <w:rPr>
                <w:rFonts w:ascii="Times New Roman" w:eastAsia="Times New Roman" w:hAnsi="Times New Roman" w:cs="Times New Roman"/>
                <w:bCs/>
                <w:sz w:val="20"/>
                <w:szCs w:val="20"/>
              </w:rPr>
              <w:t>Ожидаемые результаты реализации программы, социально-экономическая эффективность Программы.</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bCs/>
                <w:sz w:val="20"/>
                <w:szCs w:val="20"/>
              </w:rPr>
              <w:t>Раздел 8. Организация управления Программы.</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Приложение к муниципальной программе «</w:t>
            </w:r>
            <w:r w:rsidRPr="005405EC">
              <w:rPr>
                <w:rFonts w:ascii="Times New Roman" w:eastAsia="Times New Roman" w:hAnsi="Times New Roman" w:cs="Times New Roman"/>
                <w:bCs/>
                <w:iCs/>
                <w:sz w:val="20"/>
                <w:szCs w:val="20"/>
              </w:rPr>
              <w:t>Благоустройство территории</w:t>
            </w:r>
            <w:r w:rsidRPr="005405EC">
              <w:rPr>
                <w:rFonts w:ascii="Times New Roman" w:eastAsia="Times New Roman" w:hAnsi="Times New Roman" w:cs="Times New Roman"/>
                <w:sz w:val="20"/>
                <w:szCs w:val="20"/>
              </w:rPr>
              <w:t xml:space="preserve"> Степного</w:t>
            </w:r>
            <w:r w:rsidRPr="005405EC">
              <w:rPr>
                <w:rFonts w:ascii="Times New Roman" w:eastAsia="Times New Roman" w:hAnsi="Times New Roman" w:cs="Times New Roman"/>
                <w:bCs/>
                <w:iCs/>
                <w:sz w:val="20"/>
                <w:szCs w:val="20"/>
              </w:rPr>
              <w:t xml:space="preserve"> сельсовета Искитимского района Новосибирской области</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Программа имеет 4 подпрограммы: </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"Уличное освещение"</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«Озеленение»</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"Организация и содержание мест захоронения"</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  "Прочие мероприятия по благоустройству территории сельского поселения"</w:t>
            </w:r>
          </w:p>
          <w:p w:rsidR="005405EC" w:rsidRPr="005405EC" w:rsidRDefault="005405EC" w:rsidP="001920DF">
            <w:pPr>
              <w:spacing w:after="0" w:line="240" w:lineRule="auto"/>
              <w:rPr>
                <w:rFonts w:ascii="Times New Roman" w:eastAsia="Times New Roman" w:hAnsi="Times New Roman" w:cs="Times New Roman"/>
                <w:sz w:val="20"/>
                <w:szCs w:val="20"/>
              </w:rPr>
            </w:pP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Мероприятия Программы:</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-мероприятия по уличному освещению;</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-мероприятия по озеленению территории;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-мероприятия по удалению сухостойных, больных и аварийных деревьев;</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-мероприятия по ликвидации несанкционированных свалок;</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 мероприятия по санитарной очистке территории;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 мероприятия по благоустройству кладбищ;  </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организация пешеходных коммуникаций, в том числе тротуаров, аллей, велосипедных дорожек, тропинок;</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-обустройство территории в целях обеспечения беспрепятственного передвижения инвалидов и других маломобильных групп населения;</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организация ливневых стоков;</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обустройство площадок накопления твердых коммунальных отходов;</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сохранение и восстановление природных ландшафтов и историко-культурных памятников;</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создание и обустройство мест автомобильных и велосипедных парковок;</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ремонтно-восстановительные работы улично-дорожной сети и дворовых проездов;</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Исполнители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 Администрация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Организации и предприятия, осуществляющие деятельность на территории поселения и иные </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Объем и источники финансирования Программы</w:t>
            </w:r>
          </w:p>
        </w:tc>
        <w:tc>
          <w:tcPr>
            <w:tcW w:w="3762"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Общий объем финансирования программы – 2669,50 тыс. рублей.</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По годам:</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2026 год – 110,0 тыс. рублей</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2027 год – 110,0 тыс. рублей</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2028 год – 1 350,00 тыс. рублей</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2029 год – 1 099,50 </w:t>
            </w:r>
            <w:proofErr w:type="spellStart"/>
            <w:r w:rsidRPr="005405EC">
              <w:rPr>
                <w:rFonts w:ascii="Times New Roman" w:eastAsia="Times New Roman" w:hAnsi="Times New Roman" w:cs="Times New Roman"/>
                <w:sz w:val="20"/>
                <w:szCs w:val="20"/>
              </w:rPr>
              <w:t>тыс</w:t>
            </w:r>
            <w:proofErr w:type="gramStart"/>
            <w:r w:rsidRPr="005405EC">
              <w:rPr>
                <w:rFonts w:ascii="Times New Roman" w:eastAsia="Times New Roman" w:hAnsi="Times New Roman" w:cs="Times New Roman"/>
                <w:sz w:val="20"/>
                <w:szCs w:val="20"/>
              </w:rPr>
              <w:t>.р</w:t>
            </w:r>
            <w:proofErr w:type="gramEnd"/>
            <w:r w:rsidRPr="005405EC">
              <w:rPr>
                <w:rFonts w:ascii="Times New Roman" w:eastAsia="Times New Roman" w:hAnsi="Times New Roman" w:cs="Times New Roman"/>
                <w:sz w:val="20"/>
                <w:szCs w:val="20"/>
              </w:rPr>
              <w:t>ублей</w:t>
            </w:r>
            <w:proofErr w:type="spellEnd"/>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Муниципальная программа финансируется из бюджета Степного сельсовета Искитимского района Новосибирской области в пределах бюджетных ассигнований, предусмотренных на ее реализацию решением о бюджете Степного сельсовета  Искитимского района Новосибирской области.</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Ожидаемые конечные результаты реализации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 Создание комфортных условий для жизни, работы и отдыха жителей Степного сельсовета.</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 Единое управление комплексным благоустройством территории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3. Определение </w:t>
            </w:r>
            <w:proofErr w:type="gramStart"/>
            <w:r w:rsidRPr="005405EC">
              <w:rPr>
                <w:rFonts w:ascii="Times New Roman" w:eastAsia="Times New Roman" w:hAnsi="Times New Roman" w:cs="Times New Roman"/>
                <w:sz w:val="20"/>
                <w:szCs w:val="20"/>
              </w:rPr>
              <w:t>перспективы улучшения благоустройства территории Степного сельсовета</w:t>
            </w:r>
            <w:proofErr w:type="gramEnd"/>
            <w:r w:rsidRPr="005405EC">
              <w:rPr>
                <w:rFonts w:ascii="Times New Roman" w:eastAsia="Times New Roman" w:hAnsi="Times New Roman" w:cs="Times New Roman"/>
                <w:sz w:val="20"/>
                <w:szCs w:val="20"/>
              </w:rPr>
              <w:t xml:space="preserve">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4. Приведение в качественное состояние элементов благоустройства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5. Улучшение состояния территорий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6. Привитие жителям муниципального образования любви и уважения к своим населенным пунктам, к соблюдению чистоты и порядка на территории Степного сельсовета Искитимского района Новосибирской области.</w:t>
            </w:r>
          </w:p>
        </w:tc>
      </w:tr>
      <w:tr w:rsidR="005405EC" w:rsidRPr="005405EC" w:rsidTr="001920DF">
        <w:tc>
          <w:tcPr>
            <w:tcW w:w="1238"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jc w:val="center"/>
              <w:rPr>
                <w:rFonts w:ascii="Times New Roman" w:eastAsia="Times New Roman" w:hAnsi="Times New Roman" w:cs="Times New Roman"/>
                <w:sz w:val="20"/>
                <w:szCs w:val="20"/>
              </w:rPr>
            </w:pPr>
            <w:r w:rsidRPr="005405EC">
              <w:rPr>
                <w:rFonts w:ascii="Times New Roman" w:eastAsia="Times New Roman" w:hAnsi="Times New Roman" w:cs="Times New Roman"/>
                <w:bCs/>
                <w:sz w:val="20"/>
                <w:szCs w:val="20"/>
              </w:rPr>
              <w:t>Механизмы реализации Программы</w:t>
            </w:r>
          </w:p>
        </w:tc>
        <w:tc>
          <w:tcPr>
            <w:tcW w:w="3762" w:type="pct"/>
            <w:tcBorders>
              <w:top w:val="single" w:sz="4" w:space="0" w:color="auto"/>
              <w:left w:val="single" w:sz="4" w:space="0" w:color="auto"/>
              <w:bottom w:val="single" w:sz="4" w:space="0" w:color="auto"/>
              <w:right w:val="single" w:sz="4" w:space="0" w:color="auto"/>
            </w:tcBorders>
            <w:vAlign w:val="center"/>
            <w:hideMark/>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 Разработка мероприятий по развитию благоустройства территории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 Организация взаимодействия между предприятиями, организациями и учреждениями при решении вопросов благоустройства территории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К реализации программы привлекаются предприятия жилищно-коммунального хозяйства, проектные организации, исполнители иных услуг и работ в области благоустройства Степного сельсовета Искитимского района Новосибирской области.</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Администрация Степного сельсовета Искитимского района Новосибирской области осуществляет координацию деятельности исполнителей программы, </w:t>
            </w:r>
            <w:proofErr w:type="gramStart"/>
            <w:r w:rsidRPr="005405EC">
              <w:rPr>
                <w:rFonts w:ascii="Times New Roman" w:eastAsia="Times New Roman" w:hAnsi="Times New Roman" w:cs="Times New Roman"/>
                <w:sz w:val="20"/>
                <w:szCs w:val="20"/>
              </w:rPr>
              <w:t>контроль за</w:t>
            </w:r>
            <w:proofErr w:type="gramEnd"/>
            <w:r w:rsidRPr="005405EC">
              <w:rPr>
                <w:rFonts w:ascii="Times New Roman" w:eastAsia="Times New Roman" w:hAnsi="Times New Roman" w:cs="Times New Roman"/>
                <w:sz w:val="20"/>
                <w:szCs w:val="20"/>
              </w:rPr>
              <w:t xml:space="preserve"> сроками выполнения мероприятий программы, целевым расходованием выделяемых финансовых средств и эффективностью их использования в пределах своей компетенции, ежегодно корректирует смету расходов, предусмотренных в бюджете поселения на очередной финансовый год, и план реализации программы.  </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3. Совершенствование муниципальной нормативно-правовой базы в сфере благоустройства </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4. Привлечение жителей к участию в решении проблем благоустройства Степного сельсовета Искитимского района Новосибирской области.</w:t>
            </w:r>
          </w:p>
        </w:tc>
      </w:tr>
    </w:tbl>
    <w:p w:rsidR="005405EC" w:rsidRPr="005405EC" w:rsidRDefault="005405EC" w:rsidP="005405EC">
      <w:pPr>
        <w:spacing w:after="0" w:line="240" w:lineRule="auto"/>
        <w:jc w:val="center"/>
        <w:rPr>
          <w:rFonts w:ascii="Times New Roman" w:eastAsia="Times New Roman" w:hAnsi="Times New Roman" w:cs="Times New Roman"/>
          <w:sz w:val="20"/>
          <w:szCs w:val="20"/>
        </w:rPr>
      </w:pP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РАЗДЕЛ 1. Правовое обоснование </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решения проблем муниципальной  программы</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Муниципальная программа «</w:t>
      </w:r>
      <w:r w:rsidRPr="005405EC">
        <w:rPr>
          <w:rFonts w:ascii="Times New Roman" w:eastAsia="Times New Roman" w:hAnsi="Times New Roman" w:cs="Times New Roman"/>
          <w:bCs/>
          <w:iCs/>
          <w:sz w:val="20"/>
          <w:szCs w:val="20"/>
        </w:rPr>
        <w:t xml:space="preserve">Благоустройство территории </w:t>
      </w:r>
      <w:r w:rsidRPr="005405EC">
        <w:rPr>
          <w:rFonts w:ascii="Times New Roman" w:eastAsia="Times New Roman" w:hAnsi="Times New Roman" w:cs="Times New Roman"/>
          <w:sz w:val="20"/>
          <w:szCs w:val="20"/>
        </w:rPr>
        <w:t xml:space="preserve">Степного </w:t>
      </w:r>
      <w:r w:rsidRPr="005405EC">
        <w:rPr>
          <w:rFonts w:ascii="Times New Roman" w:eastAsia="Times New Roman" w:hAnsi="Times New Roman" w:cs="Times New Roman"/>
          <w:bCs/>
          <w:iCs/>
          <w:sz w:val="20"/>
          <w:szCs w:val="20"/>
        </w:rPr>
        <w:t>сельсовета Искитимского района Новосибирской области</w:t>
      </w:r>
      <w:r w:rsidRPr="005405EC">
        <w:rPr>
          <w:rFonts w:ascii="Times New Roman" w:eastAsia="Times New Roman" w:hAnsi="Times New Roman" w:cs="Times New Roman"/>
          <w:sz w:val="20"/>
          <w:szCs w:val="20"/>
        </w:rPr>
        <w:t xml:space="preserve">» разработана в соответствии </w:t>
      </w:r>
      <w:proofErr w:type="gramStart"/>
      <w:r w:rsidRPr="005405EC">
        <w:rPr>
          <w:rFonts w:ascii="Times New Roman" w:eastAsia="Times New Roman" w:hAnsi="Times New Roman" w:cs="Times New Roman"/>
          <w:sz w:val="20"/>
          <w:szCs w:val="20"/>
        </w:rPr>
        <w:t>с</w:t>
      </w:r>
      <w:proofErr w:type="gramEnd"/>
      <w:r w:rsidRPr="005405EC">
        <w:rPr>
          <w:rFonts w:ascii="Times New Roman" w:eastAsia="Times New Roman" w:hAnsi="Times New Roman" w:cs="Times New Roman"/>
          <w:sz w:val="20"/>
          <w:szCs w:val="20"/>
        </w:rPr>
        <w:t>:</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Бюджетным кодексом Российской Федерации, </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Федеральным Законом от 06.10.2003 года № 131-ФЗ «Об общих принципах организации местного самоуправления», </w:t>
      </w:r>
    </w:p>
    <w:p w:rsidR="005405EC" w:rsidRPr="005405EC" w:rsidRDefault="005405EC" w:rsidP="005405EC">
      <w:pPr>
        <w:spacing w:after="0" w:line="240" w:lineRule="auto"/>
        <w:contextualSpacing/>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Решением Совета депутатов Степного сельсовета от 22.05.2012 № 93 «Об утверждении правил по благоустройству территории Степного сельсовета Искитимского района Новосибирской области» (в редакции РСД от 16.06.2015 №193; РСД от 17.09.2019 №142; РСД от 25.11.2019 №146; РСД от 19.05.2020 №170),</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другими нормативными правовыми актами, определяющие требования к состоянию внешнего благоустройства территорий и защите окружающей среды. </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Муниципальная   программа «Благоустройство территории Степного сельсовета Искитимского района Новосибирской области» предусматривает внедрение механизмов, обеспечивающих решение проблем благоустройства населенных пунктов, так как без стройной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 поселения.   Существенный уровень благоустройства не отвечает требованиям ГОСТов и иных нормативных актов, что является причиной негативного восприятия жителями сельского поселения.</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Важна четкая согласованность действий администрации Степного сельсовета Искитимского района Новосибирской области и предприятий, обеспечивающих жизнедеятельность поселения и занимающихся благоустройством. Определение перспектив благоустройства поселения позволит добиться сосредоточения средств на решение поставленных задач, а не расходовать средства на текущий ремонт отдельных элементов благоустройств.</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Раздел 2. Характеристика проблем, на решение которых направлена Программа.</w:t>
      </w:r>
    </w:p>
    <w:p w:rsidR="005405EC" w:rsidRPr="005405EC" w:rsidRDefault="005405EC" w:rsidP="005405EC">
      <w:pPr>
        <w:spacing w:after="0" w:line="240" w:lineRule="auto"/>
        <w:jc w:val="center"/>
        <w:rPr>
          <w:rFonts w:ascii="Times New Roman" w:eastAsia="Times New Roman" w:hAnsi="Times New Roman" w:cs="Times New Roman"/>
          <w:b/>
          <w:bCs/>
          <w:color w:val="FF0000"/>
          <w:sz w:val="20"/>
          <w:szCs w:val="20"/>
        </w:rPr>
      </w:pPr>
      <w:r w:rsidRPr="005405EC">
        <w:rPr>
          <w:rFonts w:ascii="Times New Roman" w:eastAsia="Times New Roman" w:hAnsi="Times New Roman" w:cs="Times New Roman"/>
          <w:b/>
          <w:sz w:val="20"/>
          <w:szCs w:val="20"/>
        </w:rPr>
        <w:t xml:space="preserve">2.1 </w:t>
      </w:r>
      <w:r w:rsidRPr="005405EC">
        <w:rPr>
          <w:rFonts w:ascii="Times New Roman" w:eastAsia="Times New Roman" w:hAnsi="Times New Roman" w:cs="Times New Roman"/>
          <w:b/>
          <w:bCs/>
          <w:iCs/>
          <w:sz w:val="20"/>
          <w:szCs w:val="20"/>
        </w:rPr>
        <w:t>Подпрограмма «Уличное освещение»</w:t>
      </w:r>
      <w:r w:rsidRPr="005405EC">
        <w:rPr>
          <w:rFonts w:ascii="Times New Roman" w:eastAsia="Times New Roman" w:hAnsi="Times New Roman" w:cs="Times New Roman"/>
          <w:b/>
          <w:bCs/>
          <w:sz w:val="20"/>
          <w:szCs w:val="20"/>
        </w:rPr>
        <w:t>.</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В связи с концепцией развития жилищного-коммунального хозяйства и обеспечения комфортных условий проживания для населения Степного сельсовета Искитимского района Новосибирской области необходимо обеспечение устойчивого функционирования сети уличного освещения в 5 населённых пунктах: п. Степной, п. Березовка, п. </w:t>
      </w:r>
      <w:proofErr w:type="gramStart"/>
      <w:r w:rsidRPr="005405EC">
        <w:rPr>
          <w:rFonts w:ascii="Times New Roman" w:eastAsia="Times New Roman" w:hAnsi="Times New Roman" w:cs="Times New Roman"/>
          <w:sz w:val="20"/>
          <w:szCs w:val="20"/>
        </w:rPr>
        <w:t>Октябрьский</w:t>
      </w:r>
      <w:proofErr w:type="gramEnd"/>
      <w:r w:rsidRPr="005405EC">
        <w:rPr>
          <w:rFonts w:ascii="Times New Roman" w:eastAsia="Times New Roman" w:hAnsi="Times New Roman" w:cs="Times New Roman"/>
          <w:sz w:val="20"/>
          <w:szCs w:val="20"/>
        </w:rPr>
        <w:t xml:space="preserve">, п. Раздольный и д. </w:t>
      </w:r>
      <w:proofErr w:type="spellStart"/>
      <w:r w:rsidRPr="005405EC">
        <w:rPr>
          <w:rFonts w:ascii="Times New Roman" w:eastAsia="Times New Roman" w:hAnsi="Times New Roman" w:cs="Times New Roman"/>
          <w:sz w:val="20"/>
          <w:szCs w:val="20"/>
        </w:rPr>
        <w:t>Бородавкино</w:t>
      </w:r>
      <w:proofErr w:type="spellEnd"/>
      <w:r w:rsidRPr="005405EC">
        <w:rPr>
          <w:rFonts w:ascii="Times New Roman" w:eastAsia="Times New Roman" w:hAnsi="Times New Roman" w:cs="Times New Roman"/>
          <w:sz w:val="20"/>
          <w:szCs w:val="20"/>
        </w:rPr>
        <w:t>.</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Уличное освещение не только создаёт условия комфортного и благоприятного проживания для населения, но и обеспечивает снижение уровня преступности в поселении, повышает активность населения в соблюдении и обеспечении порядка, повышает веру населения в органы местного самоуправления.</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w:t>
      </w:r>
      <w:r w:rsidRPr="005405EC">
        <w:rPr>
          <w:rFonts w:ascii="Times New Roman" w:eastAsia="Times New Roman" w:hAnsi="Times New Roman" w:cs="Times New Roman"/>
          <w:sz w:val="20"/>
          <w:szCs w:val="20"/>
        </w:rPr>
        <w:tab/>
        <w:t>Электросети сельских населенных пунктов является важным элементом развития населенного пункта. Их эффективное функционирование является необходимым условием повышения уровня и улучшения условий жизни населения. В настоящее время ведется замена прожекторов уличного освещения.</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2.2. Подпрограмма «Озеленение»</w:t>
      </w:r>
    </w:p>
    <w:p w:rsidR="005405EC" w:rsidRPr="005405EC" w:rsidRDefault="005405EC" w:rsidP="005405EC">
      <w:pPr>
        <w:shd w:val="clear" w:color="auto" w:fill="FFFFFF"/>
        <w:spacing w:after="0" w:line="270" w:lineRule="atLeast"/>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Существующие участки зеленых насаждений общего пользования и растений недостаточно благоустроены, нуждаются в постоянном уходе.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5405EC" w:rsidRPr="005405EC" w:rsidRDefault="005405EC" w:rsidP="005405EC">
      <w:pPr>
        <w:shd w:val="clear" w:color="auto" w:fill="FFFFFF"/>
        <w:spacing w:after="0" w:line="270" w:lineRule="atLeast"/>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w:t>
      </w:r>
    </w:p>
    <w:p w:rsidR="005405EC" w:rsidRPr="005405EC" w:rsidRDefault="005405EC" w:rsidP="005405EC">
      <w:pPr>
        <w:autoSpaceDE w:val="0"/>
        <w:autoSpaceDN w:val="0"/>
        <w:spacing w:after="0" w:line="240" w:lineRule="auto"/>
        <w:jc w:val="center"/>
        <w:rPr>
          <w:rFonts w:ascii="Times New Roman" w:eastAsia="Times New Roman" w:hAnsi="Times New Roman" w:cs="Times New Roman"/>
          <w:b/>
          <w:bCs/>
          <w:sz w:val="20"/>
          <w:szCs w:val="20"/>
        </w:rPr>
      </w:pPr>
      <w:r w:rsidRPr="005405EC">
        <w:rPr>
          <w:rFonts w:ascii="Times New Roman" w:eastAsia="Times New Roman" w:hAnsi="Times New Roman" w:cs="Times New Roman"/>
          <w:b/>
          <w:bCs/>
          <w:sz w:val="20"/>
          <w:szCs w:val="20"/>
        </w:rPr>
        <w:t>2.3</w:t>
      </w:r>
      <w:r w:rsidRPr="005405EC">
        <w:rPr>
          <w:rFonts w:ascii="Times New Roman" w:eastAsia="Times New Roman" w:hAnsi="Times New Roman" w:cs="Times New Roman"/>
          <w:b/>
          <w:bCs/>
          <w:iCs/>
          <w:sz w:val="20"/>
          <w:szCs w:val="20"/>
        </w:rPr>
        <w:t xml:space="preserve"> Подпрограмма «Организация и содержание мест захоронений»</w:t>
      </w:r>
      <w:r w:rsidRPr="005405EC">
        <w:rPr>
          <w:rFonts w:ascii="Times New Roman" w:eastAsia="Times New Roman" w:hAnsi="Times New Roman" w:cs="Times New Roman"/>
          <w:b/>
          <w:bCs/>
          <w:sz w:val="20"/>
          <w:szCs w:val="20"/>
        </w:rPr>
        <w:t>.</w:t>
      </w:r>
    </w:p>
    <w:p w:rsidR="005405EC" w:rsidRPr="005405EC" w:rsidRDefault="005405EC" w:rsidP="005405EC">
      <w:pPr>
        <w:spacing w:after="0" w:line="240" w:lineRule="auto"/>
        <w:ind w:firstLine="72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На территории Степного сельсовета Искитимского района Новосибирской области имеется 3 кладбища, в том числе все действующие. </w:t>
      </w:r>
    </w:p>
    <w:p w:rsidR="005405EC" w:rsidRPr="005405EC" w:rsidRDefault="005405EC" w:rsidP="005405EC">
      <w:pPr>
        <w:spacing w:after="0" w:line="240" w:lineRule="auto"/>
        <w:ind w:firstLine="720"/>
        <w:jc w:val="both"/>
        <w:rPr>
          <w:rFonts w:ascii="Times New Roman" w:eastAsia="Times New Roman" w:hAnsi="Times New Roman" w:cs="Times New Roman"/>
          <w:color w:val="FF0000"/>
          <w:sz w:val="20"/>
          <w:szCs w:val="20"/>
        </w:rPr>
      </w:pPr>
      <w:r w:rsidRPr="005405EC">
        <w:rPr>
          <w:rFonts w:ascii="Times New Roman" w:eastAsia="Times New Roman" w:hAnsi="Times New Roman" w:cs="Times New Roman"/>
          <w:sz w:val="20"/>
          <w:szCs w:val="20"/>
        </w:rPr>
        <w:t xml:space="preserve"> Проблемы в части организации содержания мест захоронения очень  актуальны:</w:t>
      </w:r>
    </w:p>
    <w:p w:rsidR="005405EC" w:rsidRPr="005405EC" w:rsidRDefault="005405EC" w:rsidP="005405EC">
      <w:pPr>
        <w:widowControl w:val="0"/>
        <w:numPr>
          <w:ilvl w:val="0"/>
          <w:numId w:val="48"/>
        </w:numPr>
        <w:snapToGrid w:val="0"/>
        <w:spacing w:after="0" w:line="240" w:lineRule="auto"/>
        <w:jc w:val="both"/>
        <w:rPr>
          <w:rFonts w:ascii="Times New Roman" w:eastAsia="Times New Roman" w:hAnsi="Times New Roman" w:cs="Times New Roman"/>
          <w:bCs/>
          <w:sz w:val="20"/>
          <w:szCs w:val="20"/>
        </w:rPr>
      </w:pPr>
      <w:r w:rsidRPr="005405EC">
        <w:rPr>
          <w:rFonts w:ascii="Times New Roman" w:eastAsia="Times New Roman" w:hAnsi="Times New Roman" w:cs="Times New Roman"/>
          <w:bCs/>
          <w:sz w:val="20"/>
          <w:szCs w:val="20"/>
        </w:rPr>
        <w:t>недостаточный уровень содержания мест захоронения.</w:t>
      </w:r>
    </w:p>
    <w:p w:rsidR="005405EC" w:rsidRPr="005405EC" w:rsidRDefault="005405EC" w:rsidP="005405EC">
      <w:pPr>
        <w:widowControl w:val="0"/>
        <w:numPr>
          <w:ilvl w:val="0"/>
          <w:numId w:val="48"/>
        </w:numPr>
        <w:snapToGrid w:val="0"/>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Частичное отсутствие контейнерных площадок и недостаточное количество контейнеров для мусора приводит к несанкционированным свалкам внутри.  </w:t>
      </w:r>
    </w:p>
    <w:p w:rsidR="005405EC" w:rsidRPr="005405EC" w:rsidRDefault="005405EC" w:rsidP="005405EC">
      <w:pPr>
        <w:widowControl w:val="0"/>
        <w:numPr>
          <w:ilvl w:val="0"/>
          <w:numId w:val="48"/>
        </w:numPr>
        <w:snapToGrid w:val="0"/>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на местах захоронения длительный период времени не осуществлялись работы по сносу аварийных деревьев. Ситуация осложняется тем, что работы требуют привлечения спецтехники в стесненных условиях.</w:t>
      </w:r>
    </w:p>
    <w:p w:rsidR="005405EC" w:rsidRPr="005405EC" w:rsidRDefault="005405EC" w:rsidP="005405EC">
      <w:pPr>
        <w:widowControl w:val="0"/>
        <w:numPr>
          <w:ilvl w:val="0"/>
          <w:numId w:val="48"/>
        </w:numPr>
        <w:snapToGrid w:val="0"/>
        <w:spacing w:after="0" w:line="240" w:lineRule="auto"/>
        <w:jc w:val="both"/>
        <w:rPr>
          <w:rFonts w:ascii="Times New Roman" w:eastAsia="Times New Roman" w:hAnsi="Times New Roman" w:cs="Times New Roman"/>
          <w:bCs/>
          <w:sz w:val="20"/>
          <w:szCs w:val="20"/>
        </w:rPr>
      </w:pPr>
      <w:r w:rsidRPr="005405EC">
        <w:rPr>
          <w:rFonts w:ascii="Times New Roman" w:eastAsia="Times New Roman" w:hAnsi="Times New Roman" w:cs="Times New Roman"/>
          <w:bCs/>
          <w:sz w:val="20"/>
          <w:szCs w:val="20"/>
        </w:rPr>
        <w:t>низкая инженерно-техническая оснащенность мест захоронения.</w:t>
      </w:r>
    </w:p>
    <w:p w:rsidR="005405EC" w:rsidRPr="005405EC" w:rsidRDefault="005405EC" w:rsidP="005405EC">
      <w:pPr>
        <w:widowControl w:val="0"/>
        <w:numPr>
          <w:ilvl w:val="0"/>
          <w:numId w:val="48"/>
        </w:numPr>
        <w:snapToGrid w:val="0"/>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ранее отведенная территория проездов кладбища не благоустроена, что затрудняет продвижение похоронной процессии и выполнение работ по текущему содержанию. </w:t>
      </w:r>
    </w:p>
    <w:p w:rsidR="005405EC" w:rsidRPr="005405EC" w:rsidRDefault="005405EC" w:rsidP="005405EC">
      <w:pPr>
        <w:tabs>
          <w:tab w:val="left" w:pos="3435"/>
          <w:tab w:val="center" w:pos="5031"/>
        </w:tabs>
        <w:spacing w:after="0" w:line="240" w:lineRule="auto"/>
        <w:jc w:val="center"/>
        <w:rPr>
          <w:rFonts w:ascii="Times New Roman" w:eastAsia="Times New Roman" w:hAnsi="Times New Roman" w:cs="Times New Roman"/>
          <w:b/>
          <w:bCs/>
          <w:sz w:val="20"/>
          <w:szCs w:val="20"/>
        </w:rPr>
      </w:pPr>
      <w:r w:rsidRPr="005405EC">
        <w:rPr>
          <w:rFonts w:ascii="Times New Roman" w:eastAsia="Times New Roman" w:hAnsi="Times New Roman" w:cs="Times New Roman"/>
          <w:b/>
          <w:bCs/>
          <w:sz w:val="20"/>
          <w:szCs w:val="20"/>
        </w:rPr>
        <w:t xml:space="preserve">2.4 </w:t>
      </w:r>
      <w:r w:rsidRPr="005405EC">
        <w:rPr>
          <w:rFonts w:ascii="Times New Roman" w:eastAsia="Times New Roman" w:hAnsi="Times New Roman" w:cs="Times New Roman"/>
          <w:b/>
          <w:bCs/>
          <w:iCs/>
          <w:sz w:val="20"/>
          <w:szCs w:val="20"/>
        </w:rPr>
        <w:t>Подпрограмма «Прочие мероприятия  по благоустройству территории сельского поселения»</w:t>
      </w:r>
      <w:r w:rsidRPr="005405EC">
        <w:rPr>
          <w:rFonts w:ascii="Times New Roman" w:eastAsia="Times New Roman" w:hAnsi="Times New Roman" w:cs="Times New Roman"/>
          <w:b/>
          <w:bCs/>
          <w:sz w:val="20"/>
          <w:szCs w:val="20"/>
        </w:rPr>
        <w:t>.</w:t>
      </w:r>
    </w:p>
    <w:p w:rsidR="005405EC" w:rsidRPr="005405EC" w:rsidRDefault="005405EC" w:rsidP="005405EC">
      <w:pPr>
        <w:spacing w:after="0" w:line="240" w:lineRule="auto"/>
        <w:ind w:firstLine="708"/>
        <w:jc w:val="both"/>
        <w:rPr>
          <w:rFonts w:ascii="Times New Roman" w:eastAsia="Times New Roman" w:hAnsi="Times New Roman" w:cs="Times New Roman"/>
          <w:color w:val="000000"/>
          <w:sz w:val="20"/>
          <w:szCs w:val="20"/>
        </w:rPr>
      </w:pPr>
      <w:r w:rsidRPr="005405EC">
        <w:rPr>
          <w:rFonts w:ascii="Times New Roman" w:eastAsia="Times New Roman" w:hAnsi="Times New Roman" w:cs="Times New Roman"/>
          <w:sz w:val="20"/>
          <w:szCs w:val="20"/>
        </w:rPr>
        <w:t xml:space="preserve">Основная причина – захламление  территорий путем несанкционированной </w:t>
      </w:r>
      <w:r w:rsidRPr="005405EC">
        <w:rPr>
          <w:rFonts w:ascii="Times New Roman" w:eastAsia="Times New Roman" w:hAnsi="Times New Roman" w:cs="Times New Roman"/>
          <w:color w:val="000000"/>
          <w:sz w:val="20"/>
          <w:szCs w:val="20"/>
        </w:rPr>
        <w:t>выгрузки бытовых и строительных отходов жителями  Степного сельсовета Искитимского района Новосибирской области.  Особое внимание надо уделить решению данной проблемы, проводя разъяснительные работы с населением и предприятиями, а также обеспечивать финансирование мероприятий по ликвидации несанкционированных свалок.</w:t>
      </w:r>
    </w:p>
    <w:p w:rsidR="005405EC" w:rsidRPr="005405EC" w:rsidRDefault="005405EC" w:rsidP="005405EC">
      <w:pPr>
        <w:spacing w:after="0" w:line="240" w:lineRule="auto"/>
        <w:ind w:firstLine="709"/>
        <w:jc w:val="both"/>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Для нормального функционирования сельского поселения имеет большое значение инженерное благоустройство его территорий.</w:t>
      </w:r>
      <w:r w:rsidRPr="005405EC">
        <w:rPr>
          <w:rFonts w:ascii="Times New Roman" w:eastAsia="Times New Roman" w:hAnsi="Times New Roman" w:cs="Times New Roman"/>
          <w:color w:val="000000"/>
          <w:sz w:val="20"/>
          <w:szCs w:val="20"/>
        </w:rPr>
        <w:br/>
        <w:t xml:space="preserve">Инженерное благоустройство территорий включает в себя такие вопросы, как: </w:t>
      </w:r>
    </w:p>
    <w:p w:rsidR="005405EC" w:rsidRPr="005405EC" w:rsidRDefault="005405EC" w:rsidP="005405EC">
      <w:pPr>
        <w:spacing w:after="0" w:line="240" w:lineRule="auto"/>
        <w:ind w:firstLine="709"/>
        <w:jc w:val="both"/>
        <w:rPr>
          <w:rFonts w:ascii="Times New Roman" w:eastAsia="Times New Roman" w:hAnsi="Times New Roman" w:cs="Times New Roman"/>
          <w:bCs/>
          <w:color w:val="000000"/>
          <w:sz w:val="20"/>
          <w:szCs w:val="20"/>
        </w:rPr>
      </w:pPr>
      <w:r w:rsidRPr="005405EC">
        <w:rPr>
          <w:rFonts w:ascii="Times New Roman" w:eastAsia="Times New Roman" w:hAnsi="Times New Roman" w:cs="Times New Roman"/>
          <w:color w:val="000000"/>
          <w:sz w:val="20"/>
          <w:szCs w:val="20"/>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 что позволит создать для детей и  людей с ограниченными возможностями мир воображения, развивать умственные и физические способности. Для населения среднего, среднего возраста и лиц с ограниченными возможностями зоны отдыха будут способствовать созданию атмосферы покоя, душевного комфорта;</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 обеспечит видимость в темное время и при непогоде. Благодаря архитектурному освещению, ночные улицы преобразятся, а здания станут привлекательными. Использование энергосберегающих технологий позволит сберечь бюджет сельского поселения;</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в) организация пешеходных коммуникаций, в том числе тротуаров, аллей, велосипедных дорожек, тропинок будет способствовать минимальному пересечению с транспортными коммуникациями; </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г) обустройство территории в целях обеспечения беспрепятственного передвижения инвалидов и других маломобильных групп населения, что способствует безопасному, беспрепятственному и удобному передвижению. Будет способствовать благоустройству территории и безопасности данной категории населения;</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д) организация ливневых стоков, необходима для организованного и быстрого отвода выпавших осадков;</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е) обустройство площадок накопления твердых коммунальных отходов, будет способствовать  ликвидации несанкционированных свалок, улучшению внешнего вида территории поселения;</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ж) сохранение и восстановление природных ландшафтов и историко-культурных памятников. Памятники природы играют важную роль  в сохранении биологического разнообразия. Это уникальные природные объекты, которые имеют историческое, научное, эколого-просветительское значение. Они являются неотъемлемой частью природного ландшафта, их сохранение важно для </w:t>
      </w:r>
      <w:proofErr w:type="spellStart"/>
      <w:r w:rsidRPr="005405EC">
        <w:rPr>
          <w:rFonts w:ascii="Times New Roman" w:eastAsia="Times New Roman" w:hAnsi="Times New Roman" w:cs="Times New Roman"/>
          <w:sz w:val="20"/>
          <w:szCs w:val="20"/>
        </w:rPr>
        <w:t>геофонда</w:t>
      </w:r>
      <w:proofErr w:type="spellEnd"/>
      <w:r w:rsidRPr="005405EC">
        <w:rPr>
          <w:rFonts w:ascii="Times New Roman" w:eastAsia="Times New Roman" w:hAnsi="Times New Roman" w:cs="Times New Roman"/>
          <w:sz w:val="20"/>
          <w:szCs w:val="20"/>
        </w:rPr>
        <w:t>;</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з) создание и обустройство мест автомобильных и велосипедных парковок, необходимо для соблюдения дорожного движения;</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и) ремонтно-восстановительные работы улично-дорожной сети и дворовых проездов, способствует ремонту размытых и разрушенных участков автомобильных дорог, укреплению обочины, восстановлению и замене дорожных одежд, замене бордюров и тротуаров. Всё это приведет к безопасности дорожного движения и улучшению эстетического облика территории;</w:t>
      </w:r>
    </w:p>
    <w:p w:rsidR="005405EC" w:rsidRPr="005405EC" w:rsidRDefault="005405EC" w:rsidP="005405EC">
      <w:pPr>
        <w:spacing w:after="0" w:line="240" w:lineRule="auto"/>
        <w:ind w:firstLine="709"/>
        <w:jc w:val="both"/>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к) 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 Отделка зданий решает следующие задачи: украшает здание, особенно если оно стоит на видном месте, защищает здание от атмосферных осадков, укрепляет здание. Ограждение территории – это элемент благоустройства, предназначенный для обозначения границ и для ограничения доступа на территорию объектов.</w:t>
      </w:r>
    </w:p>
    <w:p w:rsidR="005405EC" w:rsidRPr="005405EC" w:rsidRDefault="005405EC" w:rsidP="005405EC">
      <w:pPr>
        <w:spacing w:after="0" w:line="240" w:lineRule="auto"/>
        <w:ind w:firstLine="709"/>
        <w:jc w:val="both"/>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На сегодняшний день возникла необходимость комплексного подхода к решению задач улучшения благоустройства территории  за счет привлечения средств бюджета и внебюджетных средств.</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РАЗДЕЛ 3. Основные цели и задачи Программы</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Цель: Совершенствование системы комплексного благоустройства территории Степного сельсовета Искитимского района Новосибирской области, создание комфортных условий проживания и отдыха населения.</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Задачи:</w:t>
      </w:r>
    </w:p>
    <w:p w:rsidR="005405EC" w:rsidRPr="005405EC" w:rsidRDefault="005405EC" w:rsidP="005405EC">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5405EC">
        <w:rPr>
          <w:rFonts w:ascii="Times New Roman" w:eastAsia="Times New Roman" w:hAnsi="Times New Roman" w:cs="Times New Roman"/>
          <w:sz w:val="20"/>
          <w:szCs w:val="20"/>
        </w:rPr>
        <w:t xml:space="preserve">1. </w:t>
      </w:r>
      <w:r w:rsidRPr="005405EC">
        <w:rPr>
          <w:rFonts w:ascii="Times New Roman" w:eastAsia="Times New Roman" w:hAnsi="Times New Roman" w:cs="Times New Roman"/>
          <w:noProof/>
          <w:sz w:val="20"/>
          <w:szCs w:val="20"/>
        </w:rPr>
        <w:t>Повышение  уровня оснащенности населенных  пунктов системами наружного  освещения на основе  комплексного подхода к проектированию и строительству новых и реконструкии существующих установок систем уличного освещения.</w:t>
      </w:r>
    </w:p>
    <w:p w:rsidR="005405EC" w:rsidRPr="005405EC" w:rsidRDefault="005405EC" w:rsidP="005405EC">
      <w:pPr>
        <w:widowControl w:val="0"/>
        <w:autoSpaceDE w:val="0"/>
        <w:autoSpaceDN w:val="0"/>
        <w:adjustRightInd w:val="0"/>
        <w:spacing w:after="0" w:line="240" w:lineRule="auto"/>
        <w:jc w:val="both"/>
        <w:rPr>
          <w:rFonts w:ascii="Times New Roman" w:eastAsia="Times New Roman" w:hAnsi="Times New Roman" w:cs="Times New Roman"/>
          <w:noProof/>
          <w:sz w:val="20"/>
          <w:szCs w:val="20"/>
        </w:rPr>
      </w:pPr>
      <w:r w:rsidRPr="005405EC">
        <w:rPr>
          <w:rFonts w:ascii="Times New Roman" w:eastAsia="Times New Roman" w:hAnsi="Times New Roman" w:cs="Times New Roman"/>
          <w:noProof/>
          <w:sz w:val="20"/>
          <w:szCs w:val="20"/>
        </w:rPr>
        <w:t>2. Обеспечение  надежности  и  долговечности работы систем наружного освещения.</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3. Озеленение населенных пунктов.</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4. Организация и содержание мест захоронения.</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5.Организация взаимодействия между предприятиями, организациями и учреждениями при решении вопросов благоустройства Степного сельсовета Искитимского района Новосибирской области.</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6. Улучшение (повышение) качества уборки дворов и территории поселения.</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7. Привлечение жителей к участию в решении проблем благоустройства населенных пунктов Степного сельсовета Искитимского района Новосибирской области.</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8. Формирование среды, благоприятной для проживания населения.</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РАЗДЕЛ 4. Сроки выполнения Программы</w:t>
      </w:r>
    </w:p>
    <w:p w:rsidR="005405EC" w:rsidRPr="005405EC" w:rsidRDefault="005405EC" w:rsidP="005405EC">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Реализации Программы рассчитаны на  2026 – 2029 годы.</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РАЗДЕЛ 5. Система программных мероприятий, ресурсное обеспечение Программы.</w:t>
      </w:r>
    </w:p>
    <w:p w:rsidR="005405EC" w:rsidRPr="005405EC" w:rsidRDefault="005405EC" w:rsidP="005405EC">
      <w:pPr>
        <w:spacing w:after="0" w:line="240" w:lineRule="auto"/>
        <w:ind w:firstLine="709"/>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Перечень программных мероприятий, сроки их реализации, информация о необходимых ресурсах приведены в приложении к настоящей Программе.</w:t>
      </w:r>
    </w:p>
    <w:p w:rsidR="005405EC" w:rsidRPr="005405EC" w:rsidRDefault="005405EC" w:rsidP="005405EC">
      <w:pPr>
        <w:autoSpaceDE w:val="0"/>
        <w:autoSpaceDN w:val="0"/>
        <w:spacing w:after="0" w:line="240" w:lineRule="auto"/>
        <w:jc w:val="center"/>
        <w:rPr>
          <w:rFonts w:ascii="Times New Roman" w:eastAsia="Times New Roman" w:hAnsi="Times New Roman" w:cs="Times New Roman"/>
          <w:bCs/>
          <w:sz w:val="20"/>
          <w:szCs w:val="20"/>
        </w:rPr>
      </w:pPr>
      <w:r w:rsidRPr="005405EC">
        <w:rPr>
          <w:rFonts w:ascii="Times New Roman" w:eastAsia="Times New Roman" w:hAnsi="Times New Roman" w:cs="Times New Roman"/>
          <w:b/>
          <w:bCs/>
          <w:sz w:val="20"/>
          <w:szCs w:val="20"/>
        </w:rPr>
        <w:t>Раздел 6. Финансовое обеспечение программных мероприятий</w:t>
      </w:r>
      <w:r w:rsidRPr="005405EC">
        <w:rPr>
          <w:rFonts w:ascii="Times New Roman" w:eastAsia="Times New Roman" w:hAnsi="Times New Roman" w:cs="Times New Roman"/>
          <w:bCs/>
          <w:sz w:val="20"/>
          <w:szCs w:val="20"/>
        </w:rPr>
        <w:t>.</w:t>
      </w:r>
    </w:p>
    <w:p w:rsidR="005405EC" w:rsidRPr="005405EC" w:rsidRDefault="005405EC" w:rsidP="005405EC">
      <w:pPr>
        <w:autoSpaceDE w:val="0"/>
        <w:autoSpaceDN w:val="0"/>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bCs/>
          <w:sz w:val="20"/>
          <w:szCs w:val="20"/>
        </w:rPr>
        <w:t xml:space="preserve">          </w:t>
      </w:r>
      <w:r w:rsidRPr="005405EC">
        <w:rPr>
          <w:rFonts w:ascii="Times New Roman" w:eastAsia="Times New Roman" w:hAnsi="Times New Roman" w:cs="Times New Roman"/>
          <w:sz w:val="20"/>
          <w:szCs w:val="20"/>
        </w:rPr>
        <w:t xml:space="preserve"> На реализацию мероприятий Программы  потребуется 2 669,5 тыс. рублей.</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По годам:</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2026 год – 110,0 тыс. рублей</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2027 год – 110,0 тыс. рублей</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2028 год – 1 350,00 тыс. рублей</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2029 год – 1 099,50 </w:t>
      </w:r>
      <w:proofErr w:type="spellStart"/>
      <w:r w:rsidRPr="005405EC">
        <w:rPr>
          <w:rFonts w:ascii="Times New Roman" w:eastAsia="Times New Roman" w:hAnsi="Times New Roman" w:cs="Times New Roman"/>
          <w:sz w:val="20"/>
          <w:szCs w:val="20"/>
        </w:rPr>
        <w:t>тыс</w:t>
      </w:r>
      <w:proofErr w:type="gramStart"/>
      <w:r w:rsidRPr="005405EC">
        <w:rPr>
          <w:rFonts w:ascii="Times New Roman" w:eastAsia="Times New Roman" w:hAnsi="Times New Roman" w:cs="Times New Roman"/>
          <w:sz w:val="20"/>
          <w:szCs w:val="20"/>
        </w:rPr>
        <w:t>.р</w:t>
      </w:r>
      <w:proofErr w:type="gramEnd"/>
      <w:r w:rsidRPr="005405EC">
        <w:rPr>
          <w:rFonts w:ascii="Times New Roman" w:eastAsia="Times New Roman" w:hAnsi="Times New Roman" w:cs="Times New Roman"/>
          <w:sz w:val="20"/>
          <w:szCs w:val="20"/>
        </w:rPr>
        <w:t>ублей</w:t>
      </w:r>
      <w:proofErr w:type="spellEnd"/>
      <w:r w:rsidRPr="005405EC">
        <w:rPr>
          <w:rFonts w:ascii="Times New Roman" w:eastAsia="Times New Roman" w:hAnsi="Times New Roman" w:cs="Times New Roman"/>
          <w:sz w:val="20"/>
          <w:szCs w:val="20"/>
        </w:rPr>
        <w:t>.</w:t>
      </w:r>
    </w:p>
    <w:p w:rsidR="005405EC" w:rsidRPr="005405EC" w:rsidRDefault="005405EC" w:rsidP="005405EC">
      <w:pPr>
        <w:spacing w:after="0" w:line="240" w:lineRule="auto"/>
        <w:jc w:val="both"/>
        <w:rPr>
          <w:rFonts w:ascii="Times New Roman" w:eastAsia="Times New Roman" w:hAnsi="Times New Roman" w:cs="Times New Roman"/>
          <w:b/>
          <w:sz w:val="20"/>
          <w:szCs w:val="20"/>
        </w:rPr>
      </w:pPr>
      <w:r w:rsidRPr="005405EC">
        <w:rPr>
          <w:rFonts w:ascii="Times New Roman" w:eastAsia="Times New Roman" w:hAnsi="Times New Roman" w:cs="Times New Roman"/>
          <w:sz w:val="20"/>
          <w:szCs w:val="20"/>
        </w:rPr>
        <w:t>          Обоснование объемов финансирования по каждому мероприятию Программы приведено в приложении к настоящей Программе.</w:t>
      </w:r>
    </w:p>
    <w:p w:rsidR="005405EC" w:rsidRPr="005405EC" w:rsidRDefault="005405EC" w:rsidP="005405EC">
      <w:pPr>
        <w:autoSpaceDE w:val="0"/>
        <w:autoSpaceDN w:val="0"/>
        <w:spacing w:after="0" w:line="240" w:lineRule="auto"/>
        <w:jc w:val="center"/>
        <w:rPr>
          <w:rFonts w:ascii="Times New Roman" w:eastAsia="Times New Roman" w:hAnsi="Times New Roman" w:cs="Times New Roman"/>
          <w:b/>
          <w:bCs/>
          <w:sz w:val="20"/>
          <w:szCs w:val="20"/>
        </w:rPr>
      </w:pPr>
      <w:r w:rsidRPr="005405EC">
        <w:rPr>
          <w:rFonts w:ascii="Times New Roman" w:eastAsia="Times New Roman" w:hAnsi="Times New Roman" w:cs="Times New Roman"/>
          <w:b/>
          <w:bCs/>
          <w:sz w:val="20"/>
          <w:szCs w:val="20"/>
        </w:rPr>
        <w:t>Раздел 7. Ожидаемые результаты реализации Программы,</w:t>
      </w:r>
    </w:p>
    <w:p w:rsidR="005405EC" w:rsidRPr="005405EC" w:rsidRDefault="005405EC" w:rsidP="005405EC">
      <w:pPr>
        <w:autoSpaceDE w:val="0"/>
        <w:autoSpaceDN w:val="0"/>
        <w:spacing w:after="0" w:line="240" w:lineRule="auto"/>
        <w:jc w:val="center"/>
        <w:rPr>
          <w:rFonts w:ascii="Times New Roman" w:eastAsia="Times New Roman" w:hAnsi="Times New Roman" w:cs="Times New Roman"/>
          <w:b/>
          <w:bCs/>
          <w:sz w:val="20"/>
          <w:szCs w:val="20"/>
        </w:rPr>
      </w:pPr>
      <w:r w:rsidRPr="005405EC">
        <w:rPr>
          <w:rFonts w:ascii="Times New Roman" w:eastAsia="Times New Roman" w:hAnsi="Times New Roman" w:cs="Times New Roman"/>
          <w:b/>
          <w:bCs/>
          <w:sz w:val="20"/>
          <w:szCs w:val="20"/>
        </w:rPr>
        <w:t>социально-экономическая эффективность Программы.</w:t>
      </w:r>
    </w:p>
    <w:p w:rsidR="005405EC" w:rsidRPr="005405EC" w:rsidRDefault="005405EC" w:rsidP="005405EC">
      <w:pPr>
        <w:autoSpaceDE w:val="0"/>
        <w:autoSpaceDN w:val="0"/>
        <w:spacing w:after="0" w:line="240" w:lineRule="auto"/>
        <w:ind w:firstLine="72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В результате выполнения Программы ожидается достижение следующих показателей результативности:</w:t>
      </w:r>
    </w:p>
    <w:p w:rsidR="005405EC" w:rsidRPr="005405EC" w:rsidRDefault="005405EC" w:rsidP="005405EC">
      <w:pPr>
        <w:autoSpaceDE w:val="0"/>
        <w:autoSpaceDN w:val="0"/>
        <w:spacing w:after="0" w:line="240" w:lineRule="auto"/>
        <w:ind w:firstLine="709"/>
        <w:jc w:val="both"/>
        <w:rPr>
          <w:rFonts w:ascii="Times New Roman" w:eastAsia="Times New Roman" w:hAnsi="Times New Roman" w:cs="Times New Roman"/>
          <w:bCs/>
          <w:sz w:val="20"/>
          <w:szCs w:val="20"/>
        </w:rPr>
      </w:pPr>
      <w:r w:rsidRPr="005405EC">
        <w:rPr>
          <w:rFonts w:ascii="Times New Roman" w:eastAsia="Times New Roman" w:hAnsi="Times New Roman" w:cs="Times New Roman"/>
          <w:b/>
          <w:bCs/>
          <w:sz w:val="20"/>
          <w:szCs w:val="20"/>
        </w:rPr>
        <w:t>Задача 1:</w:t>
      </w:r>
      <w:r w:rsidRPr="005405EC">
        <w:rPr>
          <w:rFonts w:ascii="Times New Roman" w:eastAsia="Times New Roman" w:hAnsi="Times New Roman" w:cs="Times New Roman"/>
          <w:bCs/>
          <w:sz w:val="20"/>
          <w:szCs w:val="20"/>
        </w:rPr>
        <w:t xml:space="preserve"> «</w:t>
      </w:r>
      <w:r w:rsidRPr="005405EC">
        <w:rPr>
          <w:rFonts w:ascii="Times New Roman" w:eastAsia="Times New Roman" w:hAnsi="Times New Roman" w:cs="Times New Roman"/>
          <w:bCs/>
          <w:iCs/>
          <w:sz w:val="20"/>
          <w:szCs w:val="20"/>
        </w:rPr>
        <w:t>Уличное освещение</w:t>
      </w:r>
      <w:r w:rsidRPr="005405EC">
        <w:rPr>
          <w:rFonts w:ascii="Times New Roman" w:eastAsia="Times New Roman" w:hAnsi="Times New Roman" w:cs="Times New Roman"/>
          <w:bCs/>
          <w:sz w:val="20"/>
          <w:szCs w:val="20"/>
        </w:rPr>
        <w:t>»:</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улучшение условий жизни населения;</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повышение безопасности дорожного движения на дорогах сел;</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снижение уровня преступности;</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повышение активности населения в соблюдении и обеспечении порядка на территории поселения.</w:t>
      </w:r>
    </w:p>
    <w:p w:rsidR="005405EC" w:rsidRPr="005405EC" w:rsidRDefault="005405EC" w:rsidP="005405EC">
      <w:pPr>
        <w:spacing w:after="0" w:line="240" w:lineRule="auto"/>
        <w:ind w:firstLine="708"/>
        <w:jc w:val="both"/>
        <w:rPr>
          <w:rFonts w:ascii="Times New Roman" w:eastAsia="Times New Roman" w:hAnsi="Times New Roman" w:cs="Times New Roman"/>
          <w:sz w:val="20"/>
          <w:szCs w:val="20"/>
        </w:rPr>
      </w:pPr>
      <w:r w:rsidRPr="005405EC">
        <w:rPr>
          <w:rFonts w:ascii="Times New Roman" w:eastAsia="Times New Roman" w:hAnsi="Times New Roman" w:cs="Times New Roman"/>
          <w:b/>
          <w:sz w:val="20"/>
          <w:szCs w:val="20"/>
        </w:rPr>
        <w:t>Задача 2:</w:t>
      </w:r>
      <w:r w:rsidRPr="005405EC">
        <w:rPr>
          <w:rFonts w:ascii="Times New Roman" w:eastAsia="Times New Roman" w:hAnsi="Times New Roman" w:cs="Times New Roman"/>
          <w:sz w:val="20"/>
          <w:szCs w:val="20"/>
        </w:rPr>
        <w:t xml:space="preserve"> «Озеленение»:</w:t>
      </w:r>
    </w:p>
    <w:p w:rsidR="005405EC" w:rsidRPr="005405EC" w:rsidRDefault="005405EC" w:rsidP="005405EC">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-улучшение архитектурно-планировочного облика </w:t>
      </w:r>
      <w:r w:rsidRPr="005405EC">
        <w:rPr>
          <w:rFonts w:ascii="Times New Roman" w:eastAsia="Times New Roman" w:hAnsi="Times New Roman" w:cs="Times New Roman"/>
          <w:sz w:val="20"/>
          <w:szCs w:val="20"/>
        </w:rPr>
        <w:t xml:space="preserve">Степного </w:t>
      </w:r>
      <w:r w:rsidRPr="005405EC">
        <w:rPr>
          <w:rFonts w:ascii="Times New Roman" w:eastAsia="Times New Roman" w:hAnsi="Times New Roman" w:cs="Times New Roman"/>
          <w:color w:val="000000"/>
          <w:sz w:val="20"/>
          <w:szCs w:val="20"/>
        </w:rPr>
        <w:t>сельсовета</w:t>
      </w:r>
      <w:r w:rsidRPr="005405EC">
        <w:rPr>
          <w:rFonts w:ascii="Times New Roman" w:eastAsia="Times New Roman" w:hAnsi="Times New Roman" w:cs="Times New Roman"/>
          <w:sz w:val="20"/>
          <w:szCs w:val="20"/>
        </w:rPr>
        <w:t xml:space="preserve"> Искитимского района Новосибирской области</w:t>
      </w:r>
      <w:r w:rsidRPr="005405EC">
        <w:rPr>
          <w:rFonts w:ascii="Times New Roman" w:eastAsia="Times New Roman" w:hAnsi="Times New Roman" w:cs="Times New Roman"/>
          <w:color w:val="000000"/>
          <w:sz w:val="20"/>
          <w:szCs w:val="20"/>
        </w:rPr>
        <w:t>;</w:t>
      </w:r>
    </w:p>
    <w:p w:rsidR="005405EC" w:rsidRPr="005405EC" w:rsidRDefault="005405EC" w:rsidP="005405EC">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улучшение экологической обстановки и санитарно-гигиенических условий жизни в поселении.</w:t>
      </w:r>
    </w:p>
    <w:p w:rsidR="005405EC" w:rsidRPr="005405EC" w:rsidRDefault="005405EC" w:rsidP="005405EC">
      <w:pPr>
        <w:spacing w:after="0" w:line="240" w:lineRule="auto"/>
        <w:ind w:firstLine="720"/>
        <w:jc w:val="both"/>
        <w:rPr>
          <w:rFonts w:ascii="Times New Roman" w:eastAsia="Times New Roman" w:hAnsi="Times New Roman" w:cs="Times New Roman"/>
          <w:bCs/>
          <w:sz w:val="20"/>
          <w:szCs w:val="20"/>
        </w:rPr>
      </w:pPr>
      <w:r w:rsidRPr="005405EC">
        <w:rPr>
          <w:rFonts w:ascii="Times New Roman" w:eastAsia="Times New Roman" w:hAnsi="Times New Roman" w:cs="Times New Roman"/>
          <w:b/>
          <w:bCs/>
          <w:sz w:val="20"/>
          <w:szCs w:val="20"/>
        </w:rPr>
        <w:t>Задача 3:</w:t>
      </w:r>
      <w:r w:rsidRPr="005405EC">
        <w:rPr>
          <w:rFonts w:ascii="Times New Roman" w:eastAsia="Times New Roman" w:hAnsi="Times New Roman" w:cs="Times New Roman"/>
          <w:bCs/>
          <w:sz w:val="20"/>
          <w:szCs w:val="20"/>
        </w:rPr>
        <w:t xml:space="preserve"> «Организация и содержание мест захоронения»:</w:t>
      </w:r>
    </w:p>
    <w:p w:rsidR="005405EC" w:rsidRPr="005405EC" w:rsidRDefault="005405EC" w:rsidP="005405EC">
      <w:pPr>
        <w:numPr>
          <w:ilvl w:val="0"/>
          <w:numId w:val="45"/>
        </w:num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очистка территории кладбища от несанкционированных свалок;</w:t>
      </w:r>
    </w:p>
    <w:p w:rsidR="005405EC" w:rsidRPr="005405EC" w:rsidRDefault="005405EC" w:rsidP="005405EC">
      <w:pPr>
        <w:numPr>
          <w:ilvl w:val="0"/>
          <w:numId w:val="45"/>
        </w:num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уборка, подсыпка кладбищ.</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ab/>
        <w:t>В вопросе содержания мест захоронений при выполнении регламента работ по текущему содержанию мест захоронения возможность возникновения свалок будет исключена.</w:t>
      </w:r>
    </w:p>
    <w:p w:rsidR="005405EC" w:rsidRPr="005405EC" w:rsidRDefault="005405EC" w:rsidP="005405EC">
      <w:pPr>
        <w:spacing w:after="0" w:line="240" w:lineRule="auto"/>
        <w:ind w:firstLine="720"/>
        <w:jc w:val="both"/>
        <w:rPr>
          <w:rFonts w:ascii="Times New Roman" w:eastAsia="Times New Roman" w:hAnsi="Times New Roman" w:cs="Times New Roman"/>
          <w:bCs/>
          <w:sz w:val="20"/>
          <w:szCs w:val="20"/>
        </w:rPr>
      </w:pPr>
      <w:r w:rsidRPr="005405EC">
        <w:rPr>
          <w:rFonts w:ascii="Times New Roman" w:eastAsia="Times New Roman" w:hAnsi="Times New Roman" w:cs="Times New Roman"/>
          <w:b/>
          <w:bCs/>
          <w:sz w:val="20"/>
          <w:szCs w:val="20"/>
        </w:rPr>
        <w:t>Задача 4:</w:t>
      </w:r>
      <w:r w:rsidRPr="005405EC">
        <w:rPr>
          <w:rFonts w:ascii="Times New Roman" w:eastAsia="Times New Roman" w:hAnsi="Times New Roman" w:cs="Times New Roman"/>
          <w:bCs/>
          <w:sz w:val="20"/>
          <w:szCs w:val="20"/>
        </w:rPr>
        <w:t xml:space="preserve"> «</w:t>
      </w:r>
      <w:r w:rsidRPr="005405EC">
        <w:rPr>
          <w:rFonts w:ascii="Times New Roman" w:eastAsia="Times New Roman" w:hAnsi="Times New Roman" w:cs="Times New Roman"/>
          <w:sz w:val="20"/>
          <w:szCs w:val="20"/>
        </w:rPr>
        <w:t>«</w:t>
      </w:r>
      <w:r w:rsidRPr="005405EC">
        <w:rPr>
          <w:rFonts w:ascii="Times New Roman" w:eastAsia="Times New Roman" w:hAnsi="Times New Roman" w:cs="Times New Roman"/>
          <w:bCs/>
          <w:iCs/>
          <w:sz w:val="20"/>
          <w:szCs w:val="20"/>
        </w:rPr>
        <w:t>Прочие мероприятия  по благоустройству территории сельского поселения»</w:t>
      </w:r>
      <w:r w:rsidRPr="005405EC">
        <w:rPr>
          <w:rFonts w:ascii="Times New Roman" w:eastAsia="Times New Roman" w:hAnsi="Times New Roman" w:cs="Times New Roman"/>
          <w:bCs/>
          <w:sz w:val="20"/>
          <w:szCs w:val="20"/>
        </w:rPr>
        <w:t>:</w:t>
      </w:r>
    </w:p>
    <w:p w:rsidR="005405EC" w:rsidRPr="005405EC" w:rsidRDefault="005405EC" w:rsidP="005405EC">
      <w:pPr>
        <w:numPr>
          <w:ilvl w:val="0"/>
          <w:numId w:val="47"/>
        </w:numPr>
        <w:spacing w:after="0" w:line="240" w:lineRule="auto"/>
        <w:ind w:left="0" w:firstLine="36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проведение организационно-хозяйственных мероприятий по сбору  и вывозу для утилизации  и переработки бытовых и промышленных отходов; </w:t>
      </w:r>
    </w:p>
    <w:p w:rsidR="005405EC" w:rsidRPr="005405EC" w:rsidRDefault="005405EC" w:rsidP="005405EC">
      <w:pPr>
        <w:numPr>
          <w:ilvl w:val="0"/>
          <w:numId w:val="47"/>
        </w:numPr>
        <w:spacing w:after="0" w:line="240" w:lineRule="auto"/>
        <w:ind w:left="0" w:firstLine="36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ликвидация несанкционированных свалок;</w:t>
      </w:r>
    </w:p>
    <w:p w:rsidR="005405EC" w:rsidRPr="005405EC" w:rsidRDefault="005405EC" w:rsidP="005405EC">
      <w:pPr>
        <w:numPr>
          <w:ilvl w:val="0"/>
          <w:numId w:val="46"/>
        </w:numPr>
        <w:autoSpaceDE w:val="0"/>
        <w:autoSpaceDN w:val="0"/>
        <w:spacing w:after="0" w:line="240" w:lineRule="auto"/>
        <w:ind w:left="0" w:firstLine="36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установка урн;</w:t>
      </w:r>
    </w:p>
    <w:p w:rsidR="005405EC" w:rsidRPr="005405EC" w:rsidRDefault="005405EC" w:rsidP="005405EC">
      <w:pPr>
        <w:numPr>
          <w:ilvl w:val="0"/>
          <w:numId w:val="46"/>
        </w:numPr>
        <w:autoSpaceDE w:val="0"/>
        <w:autoSpaceDN w:val="0"/>
        <w:spacing w:after="0" w:line="240" w:lineRule="auto"/>
        <w:ind w:left="0" w:firstLine="36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улучшение материально-технической базы;</w:t>
      </w:r>
    </w:p>
    <w:p w:rsidR="005405EC" w:rsidRPr="005405EC" w:rsidRDefault="005405EC" w:rsidP="005405EC">
      <w:pPr>
        <w:numPr>
          <w:ilvl w:val="0"/>
          <w:numId w:val="46"/>
        </w:numPr>
        <w:autoSpaceDE w:val="0"/>
        <w:autoSpaceDN w:val="0"/>
        <w:spacing w:after="0" w:line="240" w:lineRule="auto"/>
        <w:ind w:left="0" w:firstLine="36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мероприятия по разработке проектной, сметной документации для строительства, реконструкции и ремонта объектов благоустройства;</w:t>
      </w:r>
    </w:p>
    <w:p w:rsidR="005405EC" w:rsidRPr="005405EC" w:rsidRDefault="005405EC" w:rsidP="005405EC">
      <w:pPr>
        <w:numPr>
          <w:ilvl w:val="0"/>
          <w:numId w:val="46"/>
        </w:numPr>
        <w:autoSpaceDE w:val="0"/>
        <w:autoSpaceDN w:val="0"/>
        <w:spacing w:after="0" w:line="240" w:lineRule="auto"/>
        <w:ind w:left="0" w:firstLine="36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составление проектно-сметной документации по благоустройству;</w:t>
      </w:r>
    </w:p>
    <w:p w:rsidR="005405EC" w:rsidRPr="005405EC" w:rsidRDefault="005405EC" w:rsidP="005405EC">
      <w:pPr>
        <w:numPr>
          <w:ilvl w:val="0"/>
          <w:numId w:val="46"/>
        </w:numPr>
        <w:autoSpaceDE w:val="0"/>
        <w:autoSpaceDN w:val="0"/>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устройство детских площадок;</w:t>
      </w:r>
    </w:p>
    <w:p w:rsidR="005405EC" w:rsidRPr="005405EC" w:rsidRDefault="005405EC" w:rsidP="005405EC">
      <w:pPr>
        <w:numPr>
          <w:ilvl w:val="0"/>
          <w:numId w:val="46"/>
        </w:numPr>
        <w:autoSpaceDE w:val="0"/>
        <w:autoSpaceDN w:val="0"/>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проведение работ по удаление сухостойных, больных и аварийных деревьев.</w:t>
      </w:r>
    </w:p>
    <w:p w:rsidR="005405EC" w:rsidRPr="005405EC" w:rsidRDefault="005405EC" w:rsidP="005405EC">
      <w:pPr>
        <w:autoSpaceDE w:val="0"/>
        <w:autoSpaceDN w:val="0"/>
        <w:spacing w:after="0" w:line="240" w:lineRule="auto"/>
        <w:ind w:firstLine="720"/>
        <w:jc w:val="both"/>
        <w:rPr>
          <w:rFonts w:ascii="Times New Roman" w:eastAsia="Times New Roman" w:hAnsi="Times New Roman" w:cs="Times New Roman"/>
          <w:sz w:val="20"/>
          <w:szCs w:val="20"/>
        </w:rPr>
      </w:pPr>
      <w:proofErr w:type="gramStart"/>
      <w:r w:rsidRPr="005405EC">
        <w:rPr>
          <w:rFonts w:ascii="Times New Roman" w:eastAsia="Times New Roman" w:hAnsi="Times New Roman" w:cs="Times New Roman"/>
          <w:sz w:val="20"/>
          <w:szCs w:val="20"/>
        </w:rPr>
        <w:t>Ожидаемые конечные результаты Программы  связаны с обеспечением надежной работы  объектов внешнего благоустройства,  экологическая безопасность, эстетические и другие свойства  в целом, улучшающие вид территории сельского поселения и привлекательность ее для населения.</w:t>
      </w:r>
      <w:proofErr w:type="gramEnd"/>
    </w:p>
    <w:p w:rsidR="005405EC" w:rsidRPr="005405EC" w:rsidRDefault="005405EC" w:rsidP="005405EC">
      <w:pPr>
        <w:spacing w:after="0" w:line="240" w:lineRule="auto"/>
        <w:rPr>
          <w:rFonts w:ascii="Times New Roman" w:eastAsia="Times New Roman" w:hAnsi="Times New Roman" w:cs="Times New Roman"/>
          <w:b/>
          <w:sz w:val="20"/>
          <w:szCs w:val="20"/>
        </w:rPr>
      </w:pP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Раздел 8. Организация управления Программой</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 и контроль над ходом её реализации</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Реализация Программы осуществляется на основе:</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 муниципальных контрактов (договоров), заключаемых муниципальным заказчиком программы с исполнителями программных мероприятий;        </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-условий, порядка, правил, утвержденных федеральными, областными и муниципальными нормативными правовыми актами.</w:t>
      </w:r>
    </w:p>
    <w:p w:rsidR="005405EC" w:rsidRPr="005405EC" w:rsidRDefault="005405EC" w:rsidP="005405EC">
      <w:pPr>
        <w:spacing w:after="0" w:line="240" w:lineRule="auto"/>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Корректировка программы, в том числе включение в нее новых мероприятий, а также продление срока ее реализации осуществляется в установленном порядке </w:t>
      </w:r>
      <w:proofErr w:type="gramStart"/>
      <w:r w:rsidRPr="005405EC">
        <w:rPr>
          <w:rFonts w:ascii="Times New Roman" w:eastAsia="Times New Roman" w:hAnsi="Times New Roman" w:cs="Times New Roman"/>
          <w:sz w:val="20"/>
          <w:szCs w:val="20"/>
        </w:rPr>
        <w:t>по</w:t>
      </w:r>
      <w:proofErr w:type="gramEnd"/>
      <w:r w:rsidRPr="005405EC">
        <w:rPr>
          <w:rFonts w:ascii="Times New Roman" w:eastAsia="Times New Roman" w:hAnsi="Times New Roman" w:cs="Times New Roman"/>
          <w:sz w:val="20"/>
          <w:szCs w:val="20"/>
        </w:rPr>
        <w:t xml:space="preserve"> </w:t>
      </w:r>
      <w:proofErr w:type="gramStart"/>
      <w:r w:rsidRPr="005405EC">
        <w:rPr>
          <w:rFonts w:ascii="Times New Roman" w:eastAsia="Times New Roman" w:hAnsi="Times New Roman" w:cs="Times New Roman"/>
          <w:sz w:val="20"/>
          <w:szCs w:val="20"/>
        </w:rPr>
        <w:t>предложении</w:t>
      </w:r>
      <w:proofErr w:type="gramEnd"/>
      <w:r w:rsidRPr="005405EC">
        <w:rPr>
          <w:rFonts w:ascii="Times New Roman" w:eastAsia="Times New Roman" w:hAnsi="Times New Roman" w:cs="Times New Roman"/>
          <w:sz w:val="20"/>
          <w:szCs w:val="20"/>
        </w:rPr>
        <w:t xml:space="preserve"> заказчика, разработчиков Программы.</w:t>
      </w:r>
    </w:p>
    <w:p w:rsidR="005405EC" w:rsidRPr="005405EC" w:rsidRDefault="005405EC" w:rsidP="005405EC">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Отчеты о ходе работы по реализации Программы по результатам за год и весь период действия Программы готовит администрация Степного сельсовета Искитимского района Новосибирской области.</w:t>
      </w:r>
    </w:p>
    <w:p w:rsidR="005405EC" w:rsidRPr="005405EC" w:rsidRDefault="005405EC" w:rsidP="005405EC">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rPr>
      </w:pPr>
    </w:p>
    <w:p w:rsidR="005405EC" w:rsidRPr="005405EC" w:rsidRDefault="005405EC" w:rsidP="005405EC">
      <w:pPr>
        <w:keepNext/>
        <w:spacing w:after="0" w:line="240" w:lineRule="auto"/>
        <w:ind w:left="153"/>
        <w:jc w:val="center"/>
        <w:outlineLvl w:val="0"/>
        <w:rPr>
          <w:rFonts w:ascii="Times New Roman" w:eastAsia="Times New Roman" w:hAnsi="Times New Roman" w:cs="Times New Roman"/>
          <w:bCs/>
          <w:kern w:val="32"/>
          <w:sz w:val="20"/>
          <w:szCs w:val="20"/>
        </w:rPr>
      </w:pPr>
      <w:r w:rsidRPr="005405EC">
        <w:rPr>
          <w:rFonts w:ascii="Times New Roman" w:eastAsia="Times New Roman" w:hAnsi="Times New Roman" w:cs="Times New Roman"/>
          <w:bCs/>
          <w:kern w:val="32"/>
          <w:sz w:val="20"/>
          <w:szCs w:val="20"/>
        </w:rPr>
        <w:t xml:space="preserve">                                                                   </w:t>
      </w:r>
    </w:p>
    <w:tbl>
      <w:tblPr>
        <w:tblW w:w="0" w:type="auto"/>
        <w:tblLook w:val="01E0" w:firstRow="1" w:lastRow="1" w:firstColumn="1" w:lastColumn="1" w:noHBand="0" w:noVBand="0"/>
      </w:tblPr>
      <w:tblGrid>
        <w:gridCol w:w="4264"/>
        <w:gridCol w:w="5307"/>
      </w:tblGrid>
      <w:tr w:rsidR="005405EC" w:rsidRPr="005405EC" w:rsidTr="001920DF">
        <w:tc>
          <w:tcPr>
            <w:tcW w:w="4264" w:type="dxa"/>
          </w:tcPr>
          <w:p w:rsidR="005405EC" w:rsidRPr="005405EC" w:rsidRDefault="005405EC" w:rsidP="001920DF">
            <w:pPr>
              <w:spacing w:after="0" w:line="240" w:lineRule="auto"/>
              <w:jc w:val="right"/>
              <w:rPr>
                <w:rFonts w:ascii="Times New Roman" w:eastAsia="Times New Roman" w:hAnsi="Times New Roman" w:cs="Times New Roman"/>
                <w:color w:val="000000"/>
                <w:sz w:val="20"/>
                <w:szCs w:val="20"/>
              </w:rPr>
            </w:pPr>
          </w:p>
        </w:tc>
        <w:tc>
          <w:tcPr>
            <w:tcW w:w="5307" w:type="dxa"/>
          </w:tcPr>
          <w:p w:rsidR="005405EC" w:rsidRPr="005405EC" w:rsidRDefault="005405EC" w:rsidP="001920DF">
            <w:pPr>
              <w:spacing w:after="0" w:line="240" w:lineRule="auto"/>
              <w:jc w:val="right"/>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Приложение</w:t>
            </w:r>
          </w:p>
          <w:p w:rsidR="005405EC" w:rsidRPr="005405EC" w:rsidRDefault="005405EC" w:rsidP="001920DF">
            <w:pPr>
              <w:spacing w:after="0" w:line="240" w:lineRule="auto"/>
              <w:jc w:val="right"/>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к </w:t>
            </w:r>
            <w:r w:rsidRPr="005405EC">
              <w:rPr>
                <w:rFonts w:ascii="Times New Roman" w:eastAsia="Times New Roman" w:hAnsi="Times New Roman" w:cs="Times New Roman"/>
                <w:sz w:val="20"/>
                <w:szCs w:val="20"/>
              </w:rPr>
              <w:t xml:space="preserve">муниципальной   программе «Благоустройство территории Степного сельсовета Искитимского района Новосибирской области» </w:t>
            </w:r>
          </w:p>
        </w:tc>
      </w:tr>
    </w:tbl>
    <w:p w:rsidR="005405EC" w:rsidRPr="005405EC" w:rsidRDefault="005405EC" w:rsidP="005405EC">
      <w:pPr>
        <w:spacing w:after="0" w:line="240" w:lineRule="auto"/>
        <w:jc w:val="center"/>
        <w:rPr>
          <w:rFonts w:ascii="Times New Roman" w:eastAsia="Times New Roman" w:hAnsi="Times New Roman" w:cs="Times New Roman"/>
          <w:b/>
          <w:bCs/>
          <w:color w:val="000000"/>
          <w:sz w:val="20"/>
          <w:szCs w:val="20"/>
        </w:rPr>
      </w:pPr>
    </w:p>
    <w:p w:rsidR="005405EC" w:rsidRPr="005405EC" w:rsidRDefault="005405EC" w:rsidP="005405EC">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sz w:val="20"/>
          <w:szCs w:val="20"/>
        </w:rPr>
        <w:t>Система программных мероприятий</w:t>
      </w:r>
    </w:p>
    <w:p w:rsidR="005405EC" w:rsidRPr="005405EC" w:rsidRDefault="005405EC" w:rsidP="005405EC">
      <w:pPr>
        <w:spacing w:after="0" w:line="240" w:lineRule="auto"/>
        <w:jc w:val="center"/>
        <w:rPr>
          <w:rFonts w:ascii="Times New Roman" w:eastAsia="Times New Roman" w:hAnsi="Times New Roman" w:cs="Times New Roman"/>
          <w:b/>
          <w:sz w:val="20"/>
          <w:szCs w:val="20"/>
        </w:rPr>
      </w:pPr>
      <w:r w:rsidRPr="005405EC">
        <w:rPr>
          <w:rFonts w:ascii="Times New Roman" w:eastAsia="Times New Roman" w:hAnsi="Times New Roman" w:cs="Times New Roman"/>
          <w:sz w:val="20"/>
          <w:szCs w:val="20"/>
        </w:rPr>
        <w:t>муниципальной   программы «Благоустройство территории Степного сельсовета Искитимского района Новосибирской области»</w:t>
      </w:r>
    </w:p>
    <w:tbl>
      <w:tblPr>
        <w:tblW w:w="10347" w:type="dxa"/>
        <w:tblCellSpacing w:w="0" w:type="dxa"/>
        <w:tblInd w:w="262"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709"/>
        <w:gridCol w:w="2977"/>
        <w:gridCol w:w="1559"/>
        <w:gridCol w:w="1276"/>
        <w:gridCol w:w="1276"/>
        <w:gridCol w:w="1275"/>
        <w:gridCol w:w="1275"/>
      </w:tblGrid>
      <w:tr w:rsidR="005405EC" w:rsidRPr="005405EC" w:rsidTr="005405EC">
        <w:trPr>
          <w:trHeight w:val="347"/>
          <w:tblCellSpacing w:w="0" w:type="dxa"/>
        </w:trPr>
        <w:tc>
          <w:tcPr>
            <w:tcW w:w="70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before="100" w:beforeAutospacing="1" w:after="115"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 </w:t>
            </w:r>
            <w:proofErr w:type="gramStart"/>
            <w:r w:rsidRPr="005405EC">
              <w:rPr>
                <w:rFonts w:ascii="Times New Roman" w:eastAsia="Times New Roman" w:hAnsi="Times New Roman" w:cs="Times New Roman"/>
                <w:color w:val="000000"/>
                <w:sz w:val="20"/>
                <w:szCs w:val="20"/>
              </w:rPr>
              <w:t>п</w:t>
            </w:r>
            <w:proofErr w:type="gramEnd"/>
            <w:r w:rsidRPr="005405EC">
              <w:rPr>
                <w:rFonts w:ascii="Times New Roman" w:eastAsia="Times New Roman" w:hAnsi="Times New Roman" w:cs="Times New Roman"/>
                <w:color w:val="000000"/>
                <w:sz w:val="20"/>
                <w:szCs w:val="20"/>
              </w:rPr>
              <w:t>/п</w:t>
            </w:r>
          </w:p>
        </w:tc>
        <w:tc>
          <w:tcPr>
            <w:tcW w:w="2977"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before="100" w:beforeAutospacing="1" w:after="115"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Наименование мероприятий</w:t>
            </w:r>
          </w:p>
        </w:tc>
        <w:tc>
          <w:tcPr>
            <w:tcW w:w="155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Объемы </w:t>
            </w:r>
            <w:proofErr w:type="spellStart"/>
            <w:r w:rsidRPr="005405EC">
              <w:rPr>
                <w:rFonts w:ascii="Times New Roman" w:eastAsia="Times New Roman" w:hAnsi="Times New Roman" w:cs="Times New Roman"/>
                <w:color w:val="000000"/>
                <w:sz w:val="20"/>
                <w:szCs w:val="20"/>
              </w:rPr>
              <w:t>финанси</w:t>
            </w:r>
            <w:proofErr w:type="spellEnd"/>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proofErr w:type="spellStart"/>
            <w:r w:rsidRPr="005405EC">
              <w:rPr>
                <w:rFonts w:ascii="Times New Roman" w:eastAsia="Times New Roman" w:hAnsi="Times New Roman" w:cs="Times New Roman"/>
                <w:color w:val="000000"/>
                <w:sz w:val="20"/>
                <w:szCs w:val="20"/>
              </w:rPr>
              <w:t>рования</w:t>
            </w:r>
            <w:proofErr w:type="spellEnd"/>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 на </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2026 г.,</w:t>
            </w:r>
          </w:p>
          <w:p w:rsidR="005405EC" w:rsidRPr="005405EC" w:rsidRDefault="005405EC" w:rsidP="001920DF">
            <w:pPr>
              <w:spacing w:after="115" w:line="240" w:lineRule="auto"/>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тыс. руб.</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Объемы </w:t>
            </w:r>
            <w:proofErr w:type="spellStart"/>
            <w:r w:rsidRPr="005405EC">
              <w:rPr>
                <w:rFonts w:ascii="Times New Roman" w:eastAsia="Times New Roman" w:hAnsi="Times New Roman" w:cs="Times New Roman"/>
                <w:color w:val="000000"/>
                <w:sz w:val="20"/>
                <w:szCs w:val="20"/>
              </w:rPr>
              <w:t>финанси</w:t>
            </w:r>
            <w:proofErr w:type="spellEnd"/>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proofErr w:type="spellStart"/>
            <w:r w:rsidRPr="005405EC">
              <w:rPr>
                <w:rFonts w:ascii="Times New Roman" w:eastAsia="Times New Roman" w:hAnsi="Times New Roman" w:cs="Times New Roman"/>
                <w:color w:val="000000"/>
                <w:sz w:val="20"/>
                <w:szCs w:val="20"/>
              </w:rPr>
              <w:t>рования</w:t>
            </w:r>
            <w:proofErr w:type="spellEnd"/>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 на </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2027 г.,</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тыс. руб.</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Объемы финансирования</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 на </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2028 г.,</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тыс. руб. </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Объемы финансирования</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 на </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2029 г.,</w:t>
            </w:r>
          </w:p>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color w:val="000000"/>
                <w:sz w:val="20"/>
                <w:szCs w:val="20"/>
              </w:rPr>
              <w:t xml:space="preserve">тыс. руб. </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jc w:val="center"/>
              <w:rPr>
                <w:rFonts w:ascii="Times New Roman" w:eastAsia="Times New Roman" w:hAnsi="Times New Roman" w:cs="Times New Roman"/>
                <w:color w:val="000000"/>
                <w:sz w:val="20"/>
                <w:szCs w:val="20"/>
              </w:rPr>
            </w:pPr>
            <w:r w:rsidRPr="005405EC">
              <w:rPr>
                <w:rFonts w:ascii="Times New Roman" w:eastAsia="Times New Roman" w:hAnsi="Times New Roman" w:cs="Times New Roman"/>
                <w:bCs/>
                <w:color w:val="000000"/>
                <w:sz w:val="20"/>
                <w:szCs w:val="20"/>
              </w:rPr>
              <w:t>ИТОГО,</w:t>
            </w:r>
          </w:p>
          <w:p w:rsidR="005405EC" w:rsidRPr="005405EC" w:rsidRDefault="005405EC" w:rsidP="001920DF">
            <w:pPr>
              <w:spacing w:after="115" w:line="240" w:lineRule="auto"/>
              <w:jc w:val="center"/>
              <w:rPr>
                <w:rFonts w:ascii="Times New Roman" w:eastAsia="Times New Roman" w:hAnsi="Times New Roman" w:cs="Times New Roman"/>
                <w:color w:val="000000"/>
                <w:sz w:val="20"/>
                <w:szCs w:val="20"/>
              </w:rPr>
            </w:pPr>
            <w:proofErr w:type="spellStart"/>
            <w:r w:rsidRPr="005405EC">
              <w:rPr>
                <w:rFonts w:ascii="Times New Roman" w:eastAsia="Times New Roman" w:hAnsi="Times New Roman" w:cs="Times New Roman"/>
                <w:bCs/>
                <w:color w:val="000000"/>
                <w:sz w:val="20"/>
                <w:szCs w:val="20"/>
              </w:rPr>
              <w:t>тыс</w:t>
            </w:r>
            <w:proofErr w:type="gramStart"/>
            <w:r w:rsidRPr="005405EC">
              <w:rPr>
                <w:rFonts w:ascii="Times New Roman" w:eastAsia="Times New Roman" w:hAnsi="Times New Roman" w:cs="Times New Roman"/>
                <w:bCs/>
                <w:color w:val="000000"/>
                <w:sz w:val="20"/>
                <w:szCs w:val="20"/>
              </w:rPr>
              <w:t>.р</w:t>
            </w:r>
            <w:proofErr w:type="gramEnd"/>
            <w:r w:rsidRPr="005405EC">
              <w:rPr>
                <w:rFonts w:ascii="Times New Roman" w:eastAsia="Times New Roman" w:hAnsi="Times New Roman" w:cs="Times New Roman"/>
                <w:bCs/>
                <w:color w:val="000000"/>
                <w:sz w:val="20"/>
                <w:szCs w:val="20"/>
              </w:rPr>
              <w:t>уб</w:t>
            </w:r>
            <w:proofErr w:type="spellEnd"/>
            <w:r w:rsidRPr="005405EC">
              <w:rPr>
                <w:rFonts w:ascii="Times New Roman" w:eastAsia="Times New Roman" w:hAnsi="Times New Roman" w:cs="Times New Roman"/>
                <w:bCs/>
                <w:color w:val="000000"/>
                <w:sz w:val="20"/>
                <w:szCs w:val="20"/>
              </w:rPr>
              <w:t>.</w:t>
            </w:r>
          </w:p>
        </w:tc>
      </w:tr>
      <w:tr w:rsidR="005405EC" w:rsidRPr="005405EC" w:rsidTr="005405EC">
        <w:trPr>
          <w:trHeight w:val="302"/>
          <w:tblCellSpacing w:w="0" w:type="dxa"/>
        </w:trPr>
        <w:tc>
          <w:tcPr>
            <w:tcW w:w="70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w:t>
            </w:r>
          </w:p>
        </w:tc>
        <w:tc>
          <w:tcPr>
            <w:tcW w:w="2977"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Подпрограмма </w:t>
            </w:r>
            <w:r w:rsidRPr="005405EC">
              <w:rPr>
                <w:rFonts w:ascii="Times New Roman" w:eastAsia="Times New Roman" w:hAnsi="Times New Roman" w:cs="Times New Roman"/>
                <w:sz w:val="20"/>
                <w:szCs w:val="20"/>
                <w:lang w:val="en-US"/>
              </w:rPr>
              <w:t>I</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Уличное освещение</w:t>
            </w:r>
          </w:p>
        </w:tc>
        <w:tc>
          <w:tcPr>
            <w:tcW w:w="155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100,00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100,00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jc w:val="center"/>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300,00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1 049,50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1549,50</w:t>
            </w:r>
          </w:p>
        </w:tc>
      </w:tr>
      <w:tr w:rsidR="005405EC" w:rsidRPr="005405EC" w:rsidTr="005405EC">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w:t>
            </w:r>
          </w:p>
        </w:tc>
        <w:tc>
          <w:tcPr>
            <w:tcW w:w="2977"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Подпрограмма </w:t>
            </w:r>
            <w:r w:rsidRPr="005405EC">
              <w:rPr>
                <w:rFonts w:ascii="Times New Roman" w:eastAsia="Times New Roman" w:hAnsi="Times New Roman" w:cs="Times New Roman"/>
                <w:sz w:val="20"/>
                <w:szCs w:val="20"/>
                <w:lang w:val="en-US"/>
              </w:rPr>
              <w:t>II</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Озеленение</w:t>
            </w:r>
          </w:p>
        </w:tc>
        <w:tc>
          <w:tcPr>
            <w:tcW w:w="155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r>
      <w:tr w:rsidR="005405EC" w:rsidRPr="005405EC" w:rsidTr="005405EC">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w:t>
            </w:r>
          </w:p>
        </w:tc>
        <w:tc>
          <w:tcPr>
            <w:tcW w:w="2977"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Подпрограмма </w:t>
            </w:r>
            <w:r w:rsidRPr="005405EC">
              <w:rPr>
                <w:rFonts w:ascii="Times New Roman" w:eastAsia="Times New Roman" w:hAnsi="Times New Roman" w:cs="Times New Roman"/>
                <w:sz w:val="20"/>
                <w:szCs w:val="20"/>
                <w:lang w:val="en-US"/>
              </w:rPr>
              <w:t>III</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Организация и содержание мест захоронения</w:t>
            </w:r>
          </w:p>
        </w:tc>
        <w:tc>
          <w:tcPr>
            <w:tcW w:w="155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50,00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70,00</w:t>
            </w:r>
          </w:p>
        </w:tc>
      </w:tr>
      <w:tr w:rsidR="005405EC" w:rsidRPr="005405EC" w:rsidTr="005405EC">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3</w:t>
            </w:r>
          </w:p>
        </w:tc>
        <w:tc>
          <w:tcPr>
            <w:tcW w:w="2977"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Подпрограмма </w:t>
            </w:r>
            <w:r w:rsidRPr="005405EC">
              <w:rPr>
                <w:rFonts w:ascii="Times New Roman" w:eastAsia="Times New Roman" w:hAnsi="Times New Roman" w:cs="Times New Roman"/>
                <w:sz w:val="20"/>
                <w:szCs w:val="20"/>
                <w:lang w:val="en-US"/>
              </w:rPr>
              <w:t>IV</w:t>
            </w:r>
            <w:r w:rsidRPr="005405EC">
              <w:rPr>
                <w:rFonts w:ascii="Times New Roman" w:eastAsia="Times New Roman" w:hAnsi="Times New Roman" w:cs="Times New Roman"/>
                <w:sz w:val="20"/>
                <w:szCs w:val="20"/>
              </w:rPr>
              <w:t>.</w:t>
            </w:r>
          </w:p>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Прочие мероприятия по благоустройству сельского поселения</w:t>
            </w:r>
          </w:p>
        </w:tc>
        <w:tc>
          <w:tcPr>
            <w:tcW w:w="155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1000,00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50,00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1050,00</w:t>
            </w:r>
          </w:p>
        </w:tc>
      </w:tr>
      <w:tr w:rsidR="005405EC" w:rsidRPr="005405EC" w:rsidTr="005405EC">
        <w:trPr>
          <w:trHeight w:val="332"/>
          <w:tblCellSpacing w:w="0" w:type="dxa"/>
        </w:trPr>
        <w:tc>
          <w:tcPr>
            <w:tcW w:w="70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p>
        </w:tc>
        <w:tc>
          <w:tcPr>
            <w:tcW w:w="2977"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b/>
                <w:bCs/>
                <w:i/>
                <w:iCs/>
                <w:sz w:val="20"/>
                <w:szCs w:val="20"/>
              </w:rPr>
              <w:t>ВСЕГО</w:t>
            </w:r>
          </w:p>
        </w:tc>
        <w:tc>
          <w:tcPr>
            <w:tcW w:w="1559"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110,00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110,00</w:t>
            </w:r>
          </w:p>
        </w:tc>
        <w:tc>
          <w:tcPr>
            <w:tcW w:w="1276"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1350,00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1099,50</w:t>
            </w:r>
          </w:p>
        </w:tc>
        <w:tc>
          <w:tcPr>
            <w:tcW w:w="1275" w:type="dxa"/>
            <w:tcBorders>
              <w:top w:val="outset" w:sz="6" w:space="0" w:color="000000"/>
              <w:left w:val="outset" w:sz="6" w:space="0" w:color="000000"/>
              <w:bottom w:val="outset" w:sz="6" w:space="0" w:color="000000"/>
              <w:right w:val="outset" w:sz="6" w:space="0" w:color="000000"/>
            </w:tcBorders>
          </w:tcPr>
          <w:p w:rsidR="005405EC" w:rsidRPr="005405EC" w:rsidRDefault="005405EC" w:rsidP="001920DF">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2 669,50</w:t>
            </w:r>
          </w:p>
        </w:tc>
      </w:tr>
    </w:tbl>
    <w:p w:rsidR="005405EC" w:rsidRPr="005405EC" w:rsidRDefault="005405EC" w:rsidP="005405EC">
      <w:pPr>
        <w:autoSpaceDE w:val="0"/>
        <w:autoSpaceDN w:val="0"/>
        <w:adjustRightInd w:val="0"/>
        <w:spacing w:after="0" w:line="240" w:lineRule="auto"/>
        <w:ind w:firstLine="540"/>
        <w:jc w:val="both"/>
        <w:rPr>
          <w:rFonts w:ascii="Times New Roman" w:eastAsia="Times New Roman" w:hAnsi="Times New Roman" w:cs="Times New Roman"/>
          <w:sz w:val="20"/>
          <w:szCs w:val="20"/>
        </w:rPr>
      </w:pPr>
    </w:p>
    <w:p w:rsidR="005405EC" w:rsidRPr="005405EC" w:rsidRDefault="005405EC" w:rsidP="005405EC">
      <w:pPr>
        <w:spacing w:after="0" w:line="240" w:lineRule="auto"/>
        <w:rPr>
          <w:rFonts w:ascii="Times New Roman" w:eastAsia="Times New Roman" w:hAnsi="Times New Roman" w:cs="Times New Roman"/>
          <w:sz w:val="20"/>
          <w:szCs w:val="20"/>
        </w:rPr>
      </w:pPr>
    </w:p>
    <w:p w:rsidR="005405EC" w:rsidRPr="005405EC" w:rsidRDefault="005405EC" w:rsidP="005405EC">
      <w:pPr>
        <w:spacing w:after="0" w:line="240" w:lineRule="auto"/>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 xml:space="preserve">                                                                                                                                                                                                                                                                                                   </w:t>
      </w:r>
    </w:p>
    <w:p w:rsidR="005405EC" w:rsidRPr="005405EC" w:rsidRDefault="005405EC" w:rsidP="005405EC">
      <w:pPr>
        <w:widowControl w:val="0"/>
        <w:spacing w:after="0" w:line="240" w:lineRule="auto"/>
        <w:contextualSpacing/>
        <w:jc w:val="both"/>
        <w:rPr>
          <w:rFonts w:ascii="Times New Roman" w:eastAsia="Times New Roman" w:hAnsi="Times New Roman" w:cs="Times New Roman"/>
          <w:snapToGrid w:val="0"/>
          <w:sz w:val="20"/>
          <w:szCs w:val="20"/>
        </w:rPr>
        <w:sectPr w:rsidR="005405EC" w:rsidRPr="005405EC" w:rsidSect="005405EC">
          <w:headerReference w:type="default" r:id="rId11"/>
          <w:headerReference w:type="first" r:id="rId12"/>
          <w:type w:val="nextColumn"/>
          <w:pgSz w:w="11906" w:h="16838"/>
          <w:pgMar w:top="567" w:right="567" w:bottom="567" w:left="567" w:header="720" w:footer="720" w:gutter="0"/>
          <w:cols w:space="720"/>
          <w:titlePg/>
          <w:docGrid w:linePitch="65"/>
        </w:sectPr>
      </w:pPr>
    </w:p>
    <w:p w:rsidR="005405EC" w:rsidRPr="005405EC" w:rsidRDefault="005405EC" w:rsidP="005405EC">
      <w:pPr>
        <w:tabs>
          <w:tab w:val="left" w:pos="1995"/>
        </w:tabs>
        <w:rPr>
          <w:rFonts w:ascii="Times New Roman" w:eastAsia="Times New Roman" w:hAnsi="Times New Roman" w:cs="Times New Roman"/>
          <w:sz w:val="20"/>
          <w:szCs w:val="20"/>
        </w:rPr>
      </w:pPr>
      <w:bookmarkStart w:id="2" w:name="RANGE!A1:M61"/>
      <w:bookmarkEnd w:id="2"/>
    </w:p>
    <w:p w:rsidR="005405EC" w:rsidRDefault="005405EC" w:rsidP="005405EC">
      <w:pPr>
        <w:tabs>
          <w:tab w:val="left" w:pos="1827"/>
        </w:tabs>
        <w:rPr>
          <w:rFonts w:ascii="Times New Roman" w:eastAsia="Times New Roman" w:hAnsi="Times New Roman" w:cs="Times New Roman"/>
          <w:sz w:val="20"/>
          <w:szCs w:val="20"/>
        </w:rPr>
      </w:pPr>
    </w:p>
    <w:p w:rsidR="005405EC" w:rsidRDefault="005405EC" w:rsidP="005405EC">
      <w:pPr>
        <w:rPr>
          <w:rFonts w:ascii="Times New Roman" w:eastAsia="Times New Roman" w:hAnsi="Times New Roman" w:cs="Times New Roman"/>
          <w:sz w:val="20"/>
          <w:szCs w:val="20"/>
        </w:rPr>
      </w:pPr>
    </w:p>
    <w:p w:rsidR="00234896" w:rsidRPr="005405EC" w:rsidRDefault="00234896" w:rsidP="005405EC">
      <w:pPr>
        <w:rPr>
          <w:rFonts w:ascii="Times New Roman" w:eastAsia="Times New Roman" w:hAnsi="Times New Roman" w:cs="Times New Roman"/>
          <w:sz w:val="20"/>
          <w:szCs w:val="20"/>
        </w:rPr>
        <w:sectPr w:rsidR="00234896" w:rsidRPr="005405EC" w:rsidSect="005405EC">
          <w:headerReference w:type="default" r:id="rId13"/>
          <w:headerReference w:type="first" r:id="rId14"/>
          <w:type w:val="nextColumn"/>
          <w:pgSz w:w="16838" w:h="11906" w:orient="landscape"/>
          <w:pgMar w:top="567" w:right="567" w:bottom="567" w:left="567" w:header="720" w:footer="720" w:gutter="0"/>
          <w:cols w:space="720"/>
          <w:titlePg/>
          <w:docGrid w:linePitch="65"/>
        </w:sectPr>
      </w:pPr>
    </w:p>
    <w:tbl>
      <w:tblPr>
        <w:tblW w:w="12796" w:type="dxa"/>
        <w:tblInd w:w="93" w:type="dxa"/>
        <w:tblLook w:val="04A0" w:firstRow="1" w:lastRow="0" w:firstColumn="1" w:lastColumn="0" w:noHBand="0" w:noVBand="1"/>
      </w:tblPr>
      <w:tblGrid>
        <w:gridCol w:w="5200"/>
        <w:gridCol w:w="880"/>
        <w:gridCol w:w="720"/>
        <w:gridCol w:w="600"/>
        <w:gridCol w:w="1720"/>
        <w:gridCol w:w="576"/>
        <w:gridCol w:w="1060"/>
        <w:gridCol w:w="1000"/>
        <w:gridCol w:w="1040"/>
      </w:tblGrid>
      <w:tr w:rsidR="00234896" w:rsidRPr="005405EC" w:rsidTr="00234896">
        <w:trPr>
          <w:trHeight w:val="255"/>
        </w:trPr>
        <w:tc>
          <w:tcPr>
            <w:tcW w:w="520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r>
      <w:tr w:rsidR="00234896" w:rsidRPr="005405EC" w:rsidTr="00234896">
        <w:trPr>
          <w:trHeight w:val="255"/>
        </w:trPr>
        <w:tc>
          <w:tcPr>
            <w:tcW w:w="520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234896" w:rsidRPr="005405EC" w:rsidRDefault="00234896" w:rsidP="00234896">
            <w:pPr>
              <w:spacing w:after="0" w:line="240" w:lineRule="auto"/>
              <w:rPr>
                <w:rFonts w:ascii="Times New Roman" w:eastAsia="Times New Roman" w:hAnsi="Times New Roman" w:cs="Times New Roman"/>
                <w:sz w:val="20"/>
                <w:szCs w:val="20"/>
              </w:rPr>
            </w:pPr>
          </w:p>
        </w:tc>
      </w:tr>
    </w:tbl>
    <w:p w:rsidR="0005360B" w:rsidRPr="005405EC" w:rsidRDefault="0005360B" w:rsidP="0005360B">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0"/>
          <w:szCs w:val="20"/>
          <w:lang w:eastAsia="zh-CN"/>
        </w:rPr>
      </w:pPr>
      <w:r w:rsidRPr="005405EC">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05360B" w:rsidRPr="005405EC" w:rsidRDefault="0005360B" w:rsidP="0005360B">
      <w:pPr>
        <w:spacing w:after="0" w:line="240" w:lineRule="auto"/>
        <w:ind w:left="-284" w:right="-284"/>
        <w:contextualSpacing/>
        <w:rPr>
          <w:rFonts w:ascii="Times New Roman" w:eastAsia="Times New Roman" w:hAnsi="Times New Roman" w:cs="Times New Roman"/>
          <w:sz w:val="20"/>
          <w:szCs w:val="20"/>
        </w:rPr>
      </w:pPr>
      <w:r w:rsidRPr="005405EC">
        <w:rPr>
          <w:rFonts w:ascii="Times New Roman" w:eastAsia="Calibri" w:hAnsi="Times New Roman" w:cs="Times New Roman"/>
          <w:bCs/>
          <w:sz w:val="20"/>
          <w:szCs w:val="20"/>
        </w:rPr>
        <w:t xml:space="preserve">   </w:t>
      </w:r>
      <w:r w:rsidRPr="005405EC">
        <w:rPr>
          <w:rFonts w:ascii="Times New Roman" w:eastAsia="Times New Roman" w:hAnsi="Times New Roman" w:cs="Times New Roman"/>
          <w:b/>
          <w:noProof/>
          <w:sz w:val="20"/>
          <w:szCs w:val="20"/>
        </w:rPr>
        <w:drawing>
          <wp:anchor distT="0" distB="0" distL="114300" distR="114300" simplePos="0" relativeHeight="251665408" behindDoc="0" locked="0" layoutInCell="1" allowOverlap="1" wp14:anchorId="6246E74F" wp14:editId="5524B4A3">
            <wp:simplePos x="0" y="0"/>
            <wp:positionH relativeFrom="column">
              <wp:posOffset>-45085</wp:posOffset>
            </wp:positionH>
            <wp:positionV relativeFrom="paragraph">
              <wp:posOffset>135255</wp:posOffset>
            </wp:positionV>
            <wp:extent cx="1720850" cy="1198245"/>
            <wp:effectExtent l="0" t="0" r="0" b="0"/>
            <wp:wrapSquare wrapText="right"/>
            <wp:docPr id="3" name="Рисунок 3"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Pr="005405EC">
        <w:rPr>
          <w:rFonts w:ascii="Times New Roman" w:eastAsia="Times New Roman" w:hAnsi="Times New Roman" w:cs="Times New Roman"/>
          <w:b/>
          <w:sz w:val="20"/>
          <w:szCs w:val="20"/>
        </w:rPr>
        <w:t xml:space="preserve">Угарный газ (окись углерода </w:t>
      </w:r>
      <w:proofErr w:type="gramStart"/>
      <w:r w:rsidRPr="005405EC">
        <w:rPr>
          <w:rFonts w:ascii="Times New Roman" w:eastAsia="Times New Roman" w:hAnsi="Times New Roman" w:cs="Times New Roman"/>
          <w:b/>
          <w:sz w:val="20"/>
          <w:szCs w:val="20"/>
        </w:rPr>
        <w:t>СО</w:t>
      </w:r>
      <w:proofErr w:type="gramEnd"/>
      <w:r w:rsidRPr="005405EC">
        <w:rPr>
          <w:rFonts w:ascii="Times New Roman" w:eastAsia="Times New Roman" w:hAnsi="Times New Roman" w:cs="Times New Roman"/>
          <w:sz w:val="20"/>
          <w:szCs w:val="20"/>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05360B" w:rsidRPr="005405EC" w:rsidRDefault="0005360B" w:rsidP="0005360B">
      <w:pPr>
        <w:spacing w:after="0" w:line="240" w:lineRule="auto"/>
        <w:contextualSpacing/>
        <w:rPr>
          <w:rFonts w:ascii="Times New Roman" w:eastAsia="Times New Roman" w:hAnsi="Times New Roman" w:cs="Times New Roman"/>
          <w:sz w:val="20"/>
          <w:szCs w:val="20"/>
          <w:u w:val="single"/>
        </w:rPr>
      </w:pPr>
      <w:r w:rsidRPr="005405EC">
        <w:rPr>
          <w:rFonts w:ascii="Times New Roman" w:eastAsia="Times New Roman" w:hAnsi="Times New Roman" w:cs="Times New Roman"/>
          <w:b/>
          <w:bCs/>
          <w:sz w:val="20"/>
          <w:szCs w:val="20"/>
          <w:u w:val="single"/>
        </w:rPr>
        <w:t>Профилактика отравлений угарным газом</w:t>
      </w:r>
      <w:r w:rsidRPr="005405EC">
        <w:rPr>
          <w:rFonts w:ascii="Times New Roman" w:eastAsia="Times New Roman" w:hAnsi="Times New Roman" w:cs="Times New Roman"/>
          <w:sz w:val="20"/>
          <w:szCs w:val="20"/>
          <w:u w:val="single"/>
        </w:rPr>
        <w:t xml:space="preserve"> </w:t>
      </w:r>
    </w:p>
    <w:p w:rsidR="0005360B" w:rsidRPr="005405EC" w:rsidRDefault="0005360B" w:rsidP="0005360B">
      <w:pPr>
        <w:spacing w:after="0" w:line="240" w:lineRule="auto"/>
        <w:contextualSpacing/>
        <w:jc w:val="both"/>
        <w:rPr>
          <w:rFonts w:ascii="Times New Roman" w:eastAsia="Times New Roman" w:hAnsi="Times New Roman" w:cs="Times New Roman"/>
          <w:sz w:val="20"/>
          <w:szCs w:val="20"/>
        </w:rPr>
      </w:pPr>
      <w:r w:rsidRPr="005405EC">
        <w:rPr>
          <w:rFonts w:ascii="Times New Roman" w:eastAsia="Times New Roman" w:hAnsi="Times New Roman" w:cs="Times New Roman"/>
          <w:sz w:val="20"/>
          <w:szCs w:val="20"/>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05360B" w:rsidRPr="005405EC" w:rsidRDefault="0005360B" w:rsidP="0005360B">
      <w:pPr>
        <w:spacing w:after="0" w:line="240" w:lineRule="auto"/>
        <w:contextualSpacing/>
        <w:rPr>
          <w:rFonts w:ascii="Times New Roman" w:eastAsia="Times New Roman" w:hAnsi="Times New Roman" w:cs="Times New Roman"/>
          <w:sz w:val="20"/>
          <w:szCs w:val="20"/>
          <w:u w:val="single"/>
        </w:rPr>
      </w:pPr>
      <w:r w:rsidRPr="005405EC">
        <w:rPr>
          <w:rFonts w:ascii="Times New Roman" w:eastAsia="Times New Roman" w:hAnsi="Times New Roman" w:cs="Times New Roman"/>
          <w:b/>
          <w:bCs/>
          <w:sz w:val="20"/>
          <w:szCs w:val="20"/>
          <w:u w:val="single"/>
        </w:rPr>
        <w:t>Первая помощь пострадавшим</w:t>
      </w:r>
      <w:r w:rsidRPr="005405EC">
        <w:rPr>
          <w:rFonts w:ascii="Times New Roman" w:eastAsia="Times New Roman" w:hAnsi="Times New Roman" w:cs="Times New Roman"/>
          <w:b/>
          <w:bCs/>
          <w:sz w:val="20"/>
          <w:szCs w:val="20"/>
        </w:rPr>
        <w:t xml:space="preserve">  </w:t>
      </w:r>
      <w:r w:rsidRPr="005405EC">
        <w:rPr>
          <w:rFonts w:ascii="Times New Roman" w:eastAsia="Times New Roman" w:hAnsi="Times New Roman" w:cs="Times New Roman"/>
          <w:sz w:val="20"/>
          <w:szCs w:val="20"/>
        </w:rPr>
        <w:t>1.Вынести на свежий воздух и положить на спину горизонтально.</w:t>
      </w:r>
      <w:r w:rsidRPr="005405EC">
        <w:rPr>
          <w:rFonts w:ascii="Times New Roman" w:eastAsia="Times New Roman" w:hAnsi="Times New Roman" w:cs="Times New Roman"/>
          <w:sz w:val="20"/>
          <w:szCs w:val="20"/>
          <w:u w:val="single"/>
        </w:rPr>
        <w:t xml:space="preserve"> </w:t>
      </w:r>
      <w:r w:rsidRPr="005405EC">
        <w:rPr>
          <w:rFonts w:ascii="Times New Roman" w:eastAsia="Times New Roman" w:hAnsi="Times New Roman" w:cs="Times New Roman"/>
          <w:sz w:val="20"/>
          <w:szCs w:val="20"/>
        </w:rPr>
        <w:t>2.При любой погоде расстегнуть одежду и открыть грудную клетку.</w:t>
      </w:r>
    </w:p>
    <w:p w:rsidR="0005360B" w:rsidRPr="005405EC" w:rsidRDefault="0005360B" w:rsidP="0005360B">
      <w:pPr>
        <w:spacing w:after="0" w:line="240" w:lineRule="auto"/>
        <w:contextualSpacing/>
        <w:jc w:val="both"/>
        <w:rPr>
          <w:rFonts w:ascii="Times New Roman" w:eastAsia="Times New Roman" w:hAnsi="Times New Roman" w:cs="Times New Roman"/>
          <w:sz w:val="20"/>
          <w:szCs w:val="20"/>
        </w:rPr>
      </w:pPr>
      <w:r w:rsidRPr="005405EC">
        <w:rPr>
          <w:rFonts w:ascii="Times New Roman" w:eastAsia="Times New Roman" w:hAnsi="Times New Roman" w:cs="Times New Roman"/>
          <w:b/>
          <w:bCs/>
          <w:sz w:val="20"/>
          <w:szCs w:val="20"/>
          <w:u w:val="single"/>
        </w:rPr>
        <w:t>Если пострадавший не приходит в себя</w:t>
      </w:r>
      <w:r w:rsidRPr="005405EC">
        <w:rPr>
          <w:rFonts w:ascii="Times New Roman" w:eastAsia="Times New Roman" w:hAnsi="Times New Roman" w:cs="Times New Roman"/>
          <w:b/>
          <w:bCs/>
          <w:sz w:val="20"/>
          <w:szCs w:val="20"/>
        </w:rPr>
        <w:t xml:space="preserve"> </w:t>
      </w:r>
      <w:r w:rsidRPr="005405EC">
        <w:rPr>
          <w:rFonts w:ascii="Times New Roman" w:eastAsia="Times New Roman" w:hAnsi="Times New Roman" w:cs="Times New Roman"/>
          <w:sz w:val="20"/>
          <w:szCs w:val="20"/>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05360B" w:rsidRPr="005405EC" w:rsidRDefault="0005360B" w:rsidP="0005360B">
      <w:pPr>
        <w:spacing w:after="0" w:line="240" w:lineRule="auto"/>
        <w:contextualSpacing/>
        <w:jc w:val="both"/>
        <w:rPr>
          <w:rFonts w:ascii="Times New Roman" w:eastAsia="Times New Roman" w:hAnsi="Times New Roman" w:cs="Times New Roman"/>
          <w:b/>
          <w:sz w:val="20"/>
          <w:szCs w:val="20"/>
        </w:rPr>
      </w:pPr>
      <w:r w:rsidRPr="005405EC">
        <w:rPr>
          <w:rFonts w:ascii="Times New Roman" w:eastAsia="Times New Roman" w:hAnsi="Times New Roman" w:cs="Times New Roman"/>
          <w:b/>
          <w:sz w:val="20"/>
          <w:szCs w:val="20"/>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w:t>
      </w:r>
      <w:proofErr w:type="gramStart"/>
      <w:r w:rsidRPr="005405EC">
        <w:rPr>
          <w:rFonts w:ascii="Times New Roman" w:eastAsia="Times New Roman" w:hAnsi="Times New Roman" w:cs="Times New Roman"/>
          <w:b/>
          <w:sz w:val="20"/>
          <w:szCs w:val="20"/>
        </w:rPr>
        <w:t>с</w:t>
      </w:r>
      <w:proofErr w:type="gramEnd"/>
      <w:r w:rsidRPr="005405EC">
        <w:rPr>
          <w:rFonts w:ascii="Times New Roman" w:eastAsia="Times New Roman" w:hAnsi="Times New Roman" w:cs="Times New Roman"/>
          <w:b/>
          <w:sz w:val="20"/>
          <w:szCs w:val="20"/>
        </w:rPr>
        <w:t xml:space="preserve"> сотового «101, 112»_____________________________________________________________________________________</w:t>
      </w:r>
    </w:p>
    <w:tbl>
      <w:tblPr>
        <w:tblStyle w:val="a6"/>
        <w:tblpPr w:leftFromText="180" w:rightFromText="180" w:vertAnchor="text" w:horzAnchor="page" w:tblpX="1168" w:tblpY="824"/>
        <w:tblW w:w="10314" w:type="dxa"/>
        <w:tblLayout w:type="fixed"/>
        <w:tblLook w:val="04A0" w:firstRow="1" w:lastRow="0" w:firstColumn="1" w:lastColumn="0" w:noHBand="0" w:noVBand="1"/>
      </w:tblPr>
      <w:tblGrid>
        <w:gridCol w:w="1668"/>
        <w:gridCol w:w="8646"/>
      </w:tblGrid>
      <w:tr w:rsidR="0005360B" w:rsidRPr="005405EC" w:rsidTr="00A35EB5">
        <w:trPr>
          <w:trHeight w:val="720"/>
        </w:trPr>
        <w:tc>
          <w:tcPr>
            <w:tcW w:w="1668" w:type="dxa"/>
          </w:tcPr>
          <w:p w:rsidR="0005360B" w:rsidRPr="005405EC" w:rsidRDefault="0005360B" w:rsidP="00A35EB5">
            <w:pPr>
              <w:contextualSpacing/>
              <w:rPr>
                <w:rFonts w:ascii="Times New Roman" w:hAnsi="Times New Roman" w:cs="Times New Roman"/>
                <w:b/>
                <w:sz w:val="20"/>
                <w:szCs w:val="20"/>
              </w:rPr>
            </w:pPr>
            <w:r w:rsidRPr="005405EC">
              <w:rPr>
                <w:rFonts w:ascii="Times New Roman" w:hAnsi="Times New Roman" w:cs="Times New Roman"/>
                <w:b/>
                <w:sz w:val="20"/>
                <w:szCs w:val="20"/>
              </w:rPr>
              <w:t>ВС</w:t>
            </w:r>
          </w:p>
        </w:tc>
        <w:tc>
          <w:tcPr>
            <w:tcW w:w="8646" w:type="dxa"/>
            <w:vAlign w:val="center"/>
          </w:tcPr>
          <w:p w:rsidR="0005360B" w:rsidRPr="005405EC" w:rsidRDefault="0005360B" w:rsidP="00A35EB5">
            <w:pPr>
              <w:ind w:left="33"/>
              <w:contextualSpacing/>
              <w:rPr>
                <w:rFonts w:ascii="Times New Roman" w:eastAsia="Times New Roman" w:hAnsi="Times New Roman" w:cs="Times New Roman"/>
                <w:sz w:val="20"/>
                <w:szCs w:val="20"/>
              </w:rPr>
            </w:pPr>
            <w:r w:rsidRPr="005405EC">
              <w:rPr>
                <w:rFonts w:ascii="Times New Roman" w:hAnsi="Times New Roman" w:cs="Times New Roman"/>
                <w:sz w:val="20"/>
                <w:szCs w:val="20"/>
              </w:rPr>
              <w:t>Адрес у</w:t>
            </w:r>
            <w:r w:rsidRPr="005405EC">
              <w:rPr>
                <w:rFonts w:ascii="Times New Roman" w:eastAsia="Times New Roman" w:hAnsi="Times New Roman" w:cs="Times New Roman"/>
                <w:sz w:val="20"/>
                <w:szCs w:val="20"/>
              </w:rPr>
              <w:t xml:space="preserve">чредителя: 633240, </w:t>
            </w:r>
            <w:proofErr w:type="gramStart"/>
            <w:r w:rsidRPr="005405EC">
              <w:rPr>
                <w:rFonts w:ascii="Times New Roman" w:eastAsia="Times New Roman" w:hAnsi="Times New Roman" w:cs="Times New Roman"/>
                <w:sz w:val="20"/>
                <w:szCs w:val="20"/>
              </w:rPr>
              <w:t>Новосибирская</w:t>
            </w:r>
            <w:proofErr w:type="gramEnd"/>
            <w:r w:rsidRPr="005405EC">
              <w:rPr>
                <w:rFonts w:ascii="Times New Roman" w:eastAsia="Times New Roman" w:hAnsi="Times New Roman" w:cs="Times New Roman"/>
                <w:sz w:val="20"/>
                <w:szCs w:val="20"/>
              </w:rPr>
              <w:t xml:space="preserve"> области,</w:t>
            </w:r>
          </w:p>
          <w:p w:rsidR="0005360B" w:rsidRPr="005405EC" w:rsidRDefault="0005360B" w:rsidP="00A35EB5">
            <w:pPr>
              <w:ind w:left="33"/>
              <w:contextualSpacing/>
              <w:rPr>
                <w:rFonts w:ascii="Times New Roman" w:eastAsia="Times New Roman" w:hAnsi="Times New Roman" w:cs="Times New Roman"/>
                <w:sz w:val="20"/>
                <w:szCs w:val="20"/>
              </w:rPr>
            </w:pPr>
            <w:proofErr w:type="spellStart"/>
            <w:r w:rsidRPr="005405EC">
              <w:rPr>
                <w:rFonts w:ascii="Times New Roman" w:eastAsia="Times New Roman" w:hAnsi="Times New Roman" w:cs="Times New Roman"/>
                <w:sz w:val="20"/>
                <w:szCs w:val="20"/>
              </w:rPr>
              <w:t>Искитимский</w:t>
            </w:r>
            <w:proofErr w:type="spellEnd"/>
            <w:r w:rsidRPr="005405EC">
              <w:rPr>
                <w:rFonts w:ascii="Times New Roman" w:eastAsia="Times New Roman" w:hAnsi="Times New Roman" w:cs="Times New Roman"/>
                <w:sz w:val="20"/>
                <w:szCs w:val="20"/>
              </w:rPr>
              <w:t xml:space="preserve"> район, </w:t>
            </w:r>
            <w:proofErr w:type="spellStart"/>
            <w:r w:rsidRPr="005405EC">
              <w:rPr>
                <w:rFonts w:ascii="Times New Roman" w:eastAsia="Times New Roman" w:hAnsi="Times New Roman" w:cs="Times New Roman"/>
                <w:sz w:val="20"/>
                <w:szCs w:val="20"/>
              </w:rPr>
              <w:t>п</w:t>
            </w:r>
            <w:proofErr w:type="gramStart"/>
            <w:r w:rsidRPr="005405EC">
              <w:rPr>
                <w:rFonts w:ascii="Times New Roman" w:eastAsia="Times New Roman" w:hAnsi="Times New Roman" w:cs="Times New Roman"/>
                <w:sz w:val="20"/>
                <w:szCs w:val="20"/>
              </w:rPr>
              <w:t>.С</w:t>
            </w:r>
            <w:proofErr w:type="gramEnd"/>
            <w:r w:rsidRPr="005405EC">
              <w:rPr>
                <w:rFonts w:ascii="Times New Roman" w:eastAsia="Times New Roman" w:hAnsi="Times New Roman" w:cs="Times New Roman"/>
                <w:sz w:val="20"/>
                <w:szCs w:val="20"/>
              </w:rPr>
              <w:t>тепной</w:t>
            </w:r>
            <w:proofErr w:type="spellEnd"/>
            <w:r w:rsidRPr="005405EC">
              <w:rPr>
                <w:rFonts w:ascii="Times New Roman" w:eastAsia="Times New Roman" w:hAnsi="Times New Roman" w:cs="Times New Roman"/>
                <w:sz w:val="20"/>
                <w:szCs w:val="20"/>
              </w:rPr>
              <w:t xml:space="preserve">, </w:t>
            </w:r>
            <w:proofErr w:type="spellStart"/>
            <w:r w:rsidRPr="005405EC">
              <w:rPr>
                <w:rFonts w:ascii="Times New Roman" w:eastAsia="Times New Roman" w:hAnsi="Times New Roman" w:cs="Times New Roman"/>
                <w:sz w:val="20"/>
                <w:szCs w:val="20"/>
              </w:rPr>
              <w:t>ул.Первомайская</w:t>
            </w:r>
            <w:proofErr w:type="spellEnd"/>
            <w:r w:rsidRPr="005405EC">
              <w:rPr>
                <w:rFonts w:ascii="Times New Roman" w:eastAsia="Times New Roman" w:hAnsi="Times New Roman" w:cs="Times New Roman"/>
                <w:sz w:val="20"/>
                <w:szCs w:val="20"/>
              </w:rPr>
              <w:t>, 16</w:t>
            </w:r>
          </w:p>
          <w:p w:rsidR="0005360B" w:rsidRPr="005405EC" w:rsidRDefault="0005360B" w:rsidP="00A35EB5">
            <w:pPr>
              <w:ind w:left="33"/>
              <w:contextualSpacing/>
              <w:rPr>
                <w:rFonts w:ascii="Times New Roman" w:hAnsi="Times New Roman" w:cs="Times New Roman"/>
                <w:sz w:val="20"/>
                <w:szCs w:val="20"/>
              </w:rPr>
            </w:pPr>
            <w:r w:rsidRPr="005405EC">
              <w:rPr>
                <w:rFonts w:ascii="Times New Roman" w:eastAsia="Times New Roman" w:hAnsi="Times New Roman" w:cs="Times New Roman"/>
                <w:sz w:val="20"/>
                <w:szCs w:val="20"/>
              </w:rPr>
              <w:t>Тел./факс: 8(383-43)55-130</w:t>
            </w:r>
          </w:p>
        </w:tc>
      </w:tr>
    </w:tbl>
    <w:p w:rsidR="00DD2D0E" w:rsidRPr="005405EC" w:rsidRDefault="00DD2D0E" w:rsidP="0005360B">
      <w:pPr>
        <w:rPr>
          <w:rFonts w:ascii="Times New Roman" w:eastAsia="Times New Roman" w:hAnsi="Times New Roman" w:cs="Times New Roman"/>
          <w:sz w:val="20"/>
          <w:szCs w:val="20"/>
          <w:lang w:eastAsia="zh-CN"/>
        </w:rPr>
        <w:sectPr w:rsidR="00DD2D0E" w:rsidRPr="005405EC" w:rsidSect="005405EC">
          <w:type w:val="nextColumn"/>
          <w:pgSz w:w="11906" w:h="16838"/>
          <w:pgMar w:top="567" w:right="567" w:bottom="567" w:left="567" w:header="720" w:footer="720" w:gutter="0"/>
          <w:cols w:space="720"/>
          <w:titlePg/>
          <w:docGrid w:linePitch="65"/>
        </w:sectPr>
      </w:pPr>
    </w:p>
    <w:p w:rsidR="0005360B" w:rsidRPr="005405EC" w:rsidRDefault="0005360B" w:rsidP="007D3574">
      <w:pPr>
        <w:rPr>
          <w:rFonts w:ascii="Times New Roman" w:eastAsia="Times New Roman" w:hAnsi="Times New Roman" w:cs="Times New Roman"/>
          <w:sz w:val="20"/>
          <w:szCs w:val="20"/>
          <w:lang w:eastAsia="zh-CN"/>
        </w:rPr>
      </w:pPr>
    </w:p>
    <w:sectPr w:rsidR="0005360B" w:rsidRPr="005405EC" w:rsidSect="005405EC">
      <w:headerReference w:type="even" r:id="rId16"/>
      <w:headerReference w:type="default" r:id="rId17"/>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2E" w:rsidRDefault="00A4452E" w:rsidP="003316DD">
      <w:pPr>
        <w:spacing w:after="0" w:line="240" w:lineRule="auto"/>
      </w:pPr>
      <w:r>
        <w:separator/>
      </w:r>
    </w:p>
  </w:endnote>
  <w:endnote w:type="continuationSeparator" w:id="0">
    <w:p w:rsidR="00A4452E" w:rsidRDefault="00A4452E"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2E" w:rsidRDefault="00A4452E" w:rsidP="003316DD">
      <w:pPr>
        <w:spacing w:after="0" w:line="240" w:lineRule="auto"/>
      </w:pPr>
      <w:r>
        <w:separator/>
      </w:r>
    </w:p>
  </w:footnote>
  <w:footnote w:type="continuationSeparator" w:id="0">
    <w:p w:rsidR="00A4452E" w:rsidRDefault="00A4452E"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EC" w:rsidRDefault="005405EC">
    <w:pPr>
      <w:pStyle w:val="af5"/>
    </w:pPr>
    <w:r>
      <w:t>«Вестник Степного»</w:t>
    </w:r>
    <w:r>
      <w:ptab w:relativeTo="margin" w:alignment="center" w:leader="none"/>
    </w:r>
    <w:r>
      <w:ptab w:relativeTo="margin" w:alignment="right" w:leader="none"/>
    </w:r>
    <w:r>
      <w:t>№02 от 06 марта 2025 года</w:t>
    </w:r>
  </w:p>
  <w:p w:rsidR="005405EC" w:rsidRDefault="005405E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EC" w:rsidRDefault="005405EC">
    <w:pPr>
      <w:pStyle w:val="af5"/>
    </w:pPr>
    <w:r>
      <w:t>«Вестник Степного»</w:t>
    </w:r>
    <w:r>
      <w:ptab w:relativeTo="margin" w:alignment="center" w:leader="none"/>
    </w:r>
    <w:r>
      <w:ptab w:relativeTo="margin" w:alignment="right" w:leader="none"/>
    </w:r>
    <w:r>
      <w:t>№02 от 06 марта 2025 года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41" w:rsidRDefault="00263841">
    <w:pPr>
      <w:pStyle w:val="af5"/>
    </w:pPr>
    <w:r>
      <w:t>«Вестник Степного»</w:t>
    </w:r>
    <w:r>
      <w:ptab w:relativeTo="margin" w:alignment="center" w:leader="none"/>
    </w:r>
    <w:r>
      <w:ptab w:relativeTo="margin" w:alignment="right" w:leader="none"/>
    </w:r>
    <w:r>
      <w:t>№0</w:t>
    </w:r>
    <w:r w:rsidR="00AC6EE8">
      <w:t>2</w:t>
    </w:r>
    <w:r>
      <w:t xml:space="preserve"> от 06 марта 202</w:t>
    </w:r>
    <w:r w:rsidR="00AC6EE8">
      <w:t>5</w:t>
    </w:r>
    <w:r>
      <w:t xml:space="preserve"> года</w:t>
    </w:r>
  </w:p>
  <w:p w:rsidR="00263841" w:rsidRDefault="00263841">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41" w:rsidRDefault="00263841">
    <w:pPr>
      <w:pStyle w:val="af5"/>
    </w:pPr>
    <w:r>
      <w:t>«Вестник Степного»</w:t>
    </w:r>
    <w:r>
      <w:ptab w:relativeTo="margin" w:alignment="center" w:leader="none"/>
    </w:r>
    <w:r>
      <w:ptab w:relativeTo="margin" w:alignment="right" w:leader="none"/>
    </w:r>
    <w:r>
      <w:t>№02 от 06 марта 2025 года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41" w:rsidRPr="00672D60" w:rsidRDefault="00263841">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263841" w:rsidRPr="00672D60" w:rsidRDefault="00263841">
    <w:pPr>
      <w:pStyle w:val="af5"/>
      <w:ind w:right="360"/>
      <w:rPr>
        <w:sz w:val="19"/>
        <w:szCs w:val="19"/>
      </w:rPr>
    </w:pPr>
  </w:p>
  <w:p w:rsidR="00263841" w:rsidRDefault="002638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41" w:rsidRPr="00672D60" w:rsidRDefault="00263841">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A656CC">
      <w:rPr>
        <w:rStyle w:val="af2"/>
        <w:noProof/>
        <w:color w:val="FFFFFF"/>
        <w:sz w:val="19"/>
        <w:szCs w:val="19"/>
      </w:rPr>
      <w:t>27</w:t>
    </w:r>
    <w:r w:rsidRPr="00672D60">
      <w:rPr>
        <w:rStyle w:val="af2"/>
        <w:color w:val="FFFFFF"/>
        <w:sz w:val="19"/>
        <w:szCs w:val="19"/>
      </w:rPr>
      <w:fldChar w:fldCharType="end"/>
    </w:r>
  </w:p>
  <w:p w:rsidR="00263841" w:rsidRDefault="00263841" w:rsidP="002B68A5">
    <w:pPr>
      <w:pStyle w:val="af5"/>
      <w:tabs>
        <w:tab w:val="clear" w:pos="4677"/>
        <w:tab w:val="clear" w:pos="9355"/>
        <w:tab w:val="left" w:pos="5430"/>
      </w:tabs>
      <w:ind w:right="360"/>
      <w:rPr>
        <w:sz w:val="19"/>
        <w:szCs w:val="19"/>
      </w:rPr>
    </w:pPr>
  </w:p>
  <w:p w:rsidR="00263841" w:rsidRDefault="00263841" w:rsidP="002B68A5">
    <w:pPr>
      <w:pStyle w:val="af5"/>
      <w:tabs>
        <w:tab w:val="clear" w:pos="4677"/>
        <w:tab w:val="clear" w:pos="9355"/>
        <w:tab w:val="left" w:pos="5430"/>
      </w:tabs>
      <w:ind w:right="360"/>
      <w:rPr>
        <w:sz w:val="19"/>
        <w:szCs w:val="19"/>
      </w:rPr>
    </w:pPr>
  </w:p>
  <w:p w:rsidR="00263841" w:rsidRPr="00672D60" w:rsidRDefault="00263841" w:rsidP="002B68A5">
    <w:pPr>
      <w:pStyle w:val="af5"/>
      <w:tabs>
        <w:tab w:val="clear" w:pos="4677"/>
        <w:tab w:val="clear" w:pos="9355"/>
        <w:tab w:val="left" w:pos="5430"/>
      </w:tabs>
      <w:ind w:right="360"/>
      <w:rPr>
        <w:sz w:val="19"/>
        <w:szCs w:val="19"/>
      </w:rPr>
    </w:pPr>
    <w:r w:rsidRPr="00672D60">
      <w:rPr>
        <w:sz w:val="19"/>
        <w:szCs w:val="19"/>
      </w:rPr>
      <w:tab/>
    </w:r>
  </w:p>
  <w:p w:rsidR="00263841" w:rsidRDefault="002638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F00196"/>
    <w:multiLevelType w:val="hybridMultilevel"/>
    <w:tmpl w:val="F1001906"/>
    <w:lvl w:ilvl="0" w:tplc="478666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8">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0">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1">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3">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5">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6D34B3"/>
    <w:multiLevelType w:val="hybridMultilevel"/>
    <w:tmpl w:val="F5267060"/>
    <w:lvl w:ilvl="0" w:tplc="478666A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CF2CD0"/>
    <w:multiLevelType w:val="hybridMultilevel"/>
    <w:tmpl w:val="5C0EDA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2">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5D544E"/>
    <w:multiLevelType w:val="hybridMultilevel"/>
    <w:tmpl w:val="1368E0AA"/>
    <w:lvl w:ilvl="0" w:tplc="478666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43">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5">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7">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2"/>
  </w:num>
  <w:num w:numId="2">
    <w:abstractNumId w:val="20"/>
  </w:num>
  <w:num w:numId="3">
    <w:abstractNumId w:val="46"/>
  </w:num>
  <w:num w:numId="4">
    <w:abstractNumId w:val="45"/>
  </w:num>
  <w:num w:numId="5">
    <w:abstractNumId w:val="38"/>
  </w:num>
  <w:num w:numId="6">
    <w:abstractNumId w:val="12"/>
  </w:num>
  <w:num w:numId="7">
    <w:abstractNumId w:val="31"/>
  </w:num>
  <w:num w:numId="8">
    <w:abstractNumId w:val="29"/>
  </w:num>
  <w:num w:numId="9">
    <w:abstractNumId w:val="10"/>
  </w:num>
  <w:num w:numId="10">
    <w:abstractNumId w:val="19"/>
  </w:num>
  <w:num w:numId="11">
    <w:abstractNumId w:val="43"/>
  </w:num>
  <w:num w:numId="12">
    <w:abstractNumId w:val="21"/>
  </w:num>
  <w:num w:numId="13">
    <w:abstractNumId w:val="30"/>
  </w:num>
  <w:num w:numId="14">
    <w:abstractNumId w:val="13"/>
  </w:num>
  <w:num w:numId="15">
    <w:abstractNumId w:val="42"/>
  </w:num>
  <w:num w:numId="16">
    <w:abstractNumId w:val="17"/>
  </w:num>
  <w:num w:numId="17">
    <w:abstractNumId w:val="9"/>
  </w:num>
  <w:num w:numId="18">
    <w:abstractNumId w:val="47"/>
  </w:num>
  <w:num w:numId="19">
    <w:abstractNumId w:val="33"/>
  </w:num>
  <w:num w:numId="20">
    <w:abstractNumId w:val="35"/>
  </w:num>
  <w:num w:numId="21">
    <w:abstractNumId w:val="18"/>
  </w:num>
  <w:num w:numId="22">
    <w:abstractNumId w:val="24"/>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4"/>
  </w:num>
  <w:num w:numId="34">
    <w:abstractNumId w:val="41"/>
  </w:num>
  <w:num w:numId="35">
    <w:abstractNumId w:val="40"/>
  </w:num>
  <w:num w:numId="36">
    <w:abstractNumId w:val="14"/>
  </w:num>
  <w:num w:numId="37">
    <w:abstractNumId w:val="27"/>
  </w:num>
  <w:num w:numId="38">
    <w:abstractNumId w:val="36"/>
  </w:num>
  <w:num w:numId="39">
    <w:abstractNumId w:val="34"/>
  </w:num>
  <w:num w:numId="40">
    <w:abstractNumId w:val="11"/>
  </w:num>
  <w:num w:numId="41">
    <w:abstractNumId w:val="15"/>
  </w:num>
  <w:num w:numId="42">
    <w:abstractNumId w:val="39"/>
  </w:num>
  <w:num w:numId="43">
    <w:abstractNumId w:val="32"/>
  </w:num>
  <w:num w:numId="44">
    <w:abstractNumId w:val="25"/>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360B"/>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3F09"/>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37F6A"/>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4896"/>
    <w:rsid w:val="00237F15"/>
    <w:rsid w:val="002428F4"/>
    <w:rsid w:val="00243829"/>
    <w:rsid w:val="00243A65"/>
    <w:rsid w:val="00245365"/>
    <w:rsid w:val="0025104F"/>
    <w:rsid w:val="0025310C"/>
    <w:rsid w:val="00253C1A"/>
    <w:rsid w:val="00254786"/>
    <w:rsid w:val="00254B3E"/>
    <w:rsid w:val="00256D47"/>
    <w:rsid w:val="002617AE"/>
    <w:rsid w:val="002630EA"/>
    <w:rsid w:val="00263841"/>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35B0F"/>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6146A"/>
    <w:rsid w:val="00467C58"/>
    <w:rsid w:val="00471598"/>
    <w:rsid w:val="0047387E"/>
    <w:rsid w:val="00473C5F"/>
    <w:rsid w:val="004764EC"/>
    <w:rsid w:val="004767B6"/>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724"/>
    <w:rsid w:val="0053283A"/>
    <w:rsid w:val="00532A7D"/>
    <w:rsid w:val="0053766C"/>
    <w:rsid w:val="00540268"/>
    <w:rsid w:val="00540534"/>
    <w:rsid w:val="005405EC"/>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C03EE"/>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4C32"/>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A5D6A"/>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574"/>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161A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B44A3"/>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67FD"/>
    <w:rsid w:val="00A3533F"/>
    <w:rsid w:val="00A35EB5"/>
    <w:rsid w:val="00A4431B"/>
    <w:rsid w:val="00A4452E"/>
    <w:rsid w:val="00A454BB"/>
    <w:rsid w:val="00A45B7B"/>
    <w:rsid w:val="00A46322"/>
    <w:rsid w:val="00A52118"/>
    <w:rsid w:val="00A524A1"/>
    <w:rsid w:val="00A53AA4"/>
    <w:rsid w:val="00A54515"/>
    <w:rsid w:val="00A549AA"/>
    <w:rsid w:val="00A558EF"/>
    <w:rsid w:val="00A55D33"/>
    <w:rsid w:val="00A55E31"/>
    <w:rsid w:val="00A56013"/>
    <w:rsid w:val="00A61ABE"/>
    <w:rsid w:val="00A61DD3"/>
    <w:rsid w:val="00A62A6A"/>
    <w:rsid w:val="00A656CC"/>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AC4"/>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6EE8"/>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74865"/>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3601"/>
    <w:rsid w:val="00D673F5"/>
    <w:rsid w:val="00D67C9F"/>
    <w:rsid w:val="00D70067"/>
    <w:rsid w:val="00D7027C"/>
    <w:rsid w:val="00D721E4"/>
    <w:rsid w:val="00D72BC1"/>
    <w:rsid w:val="00D807B5"/>
    <w:rsid w:val="00D8325B"/>
    <w:rsid w:val="00D83623"/>
    <w:rsid w:val="00D94E80"/>
    <w:rsid w:val="00D95736"/>
    <w:rsid w:val="00D97936"/>
    <w:rsid w:val="00D979D3"/>
    <w:rsid w:val="00DA141D"/>
    <w:rsid w:val="00DA69F4"/>
    <w:rsid w:val="00DB1344"/>
    <w:rsid w:val="00DB5922"/>
    <w:rsid w:val="00DC0586"/>
    <w:rsid w:val="00DC0849"/>
    <w:rsid w:val="00DC1189"/>
    <w:rsid w:val="00DC28DE"/>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18B"/>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4E51"/>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A521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221717421">
      <w:bodyDiv w:val="1"/>
      <w:marLeft w:val="0"/>
      <w:marRight w:val="0"/>
      <w:marTop w:val="0"/>
      <w:marBottom w:val="0"/>
      <w:divBdr>
        <w:top w:val="none" w:sz="0" w:space="0" w:color="auto"/>
        <w:left w:val="none" w:sz="0" w:space="0" w:color="auto"/>
        <w:bottom w:val="none" w:sz="0" w:space="0" w:color="auto"/>
        <w:right w:val="none" w:sz="0" w:space="0" w:color="auto"/>
      </w:divBdr>
    </w:div>
    <w:div w:id="384763572">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18404608">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442119186">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58451344">
      <w:bodyDiv w:val="1"/>
      <w:marLeft w:val="0"/>
      <w:marRight w:val="0"/>
      <w:marTop w:val="0"/>
      <w:marBottom w:val="0"/>
      <w:divBdr>
        <w:top w:val="none" w:sz="0" w:space="0" w:color="auto"/>
        <w:left w:val="none" w:sz="0" w:space="0" w:color="auto"/>
        <w:bottom w:val="none" w:sz="0" w:space="0" w:color="auto"/>
        <w:right w:val="none" w:sz="0" w:space="0" w:color="auto"/>
      </w:divBdr>
    </w:div>
    <w:div w:id="763107432">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968435099">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138231176">
      <w:bodyDiv w:val="1"/>
      <w:marLeft w:val="0"/>
      <w:marRight w:val="0"/>
      <w:marTop w:val="0"/>
      <w:marBottom w:val="0"/>
      <w:divBdr>
        <w:top w:val="none" w:sz="0" w:space="0" w:color="auto"/>
        <w:left w:val="none" w:sz="0" w:space="0" w:color="auto"/>
        <w:bottom w:val="none" w:sz="0" w:space="0" w:color="auto"/>
        <w:right w:val="none" w:sz="0" w:space="0" w:color="auto"/>
      </w:divBdr>
    </w:div>
    <w:div w:id="1186212634">
      <w:bodyDiv w:val="1"/>
      <w:marLeft w:val="0"/>
      <w:marRight w:val="0"/>
      <w:marTop w:val="0"/>
      <w:marBottom w:val="0"/>
      <w:divBdr>
        <w:top w:val="none" w:sz="0" w:space="0" w:color="auto"/>
        <w:left w:val="none" w:sz="0" w:space="0" w:color="auto"/>
        <w:bottom w:val="none" w:sz="0" w:space="0" w:color="auto"/>
        <w:right w:val="none" w:sz="0" w:space="0" w:color="auto"/>
      </w:divBdr>
    </w:div>
    <w:div w:id="1234584075">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22582799">
      <w:bodyDiv w:val="1"/>
      <w:marLeft w:val="0"/>
      <w:marRight w:val="0"/>
      <w:marTop w:val="0"/>
      <w:marBottom w:val="0"/>
      <w:divBdr>
        <w:top w:val="none" w:sz="0" w:space="0" w:color="auto"/>
        <w:left w:val="none" w:sz="0" w:space="0" w:color="auto"/>
        <w:bottom w:val="none" w:sz="0" w:space="0" w:color="auto"/>
        <w:right w:val="none" w:sz="0" w:space="0" w:color="auto"/>
      </w:divBdr>
    </w:div>
    <w:div w:id="1337731355">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591109">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449929678">
      <w:bodyDiv w:val="1"/>
      <w:marLeft w:val="0"/>
      <w:marRight w:val="0"/>
      <w:marTop w:val="0"/>
      <w:marBottom w:val="0"/>
      <w:divBdr>
        <w:top w:val="none" w:sz="0" w:space="0" w:color="auto"/>
        <w:left w:val="none" w:sz="0" w:space="0" w:color="auto"/>
        <w:bottom w:val="none" w:sz="0" w:space="0" w:color="auto"/>
        <w:right w:val="none" w:sz="0" w:space="0" w:color="auto"/>
      </w:divBdr>
    </w:div>
    <w:div w:id="1510363418">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02780260">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16751075">
      <w:bodyDiv w:val="1"/>
      <w:marLeft w:val="0"/>
      <w:marRight w:val="0"/>
      <w:marTop w:val="0"/>
      <w:marBottom w:val="0"/>
      <w:divBdr>
        <w:top w:val="none" w:sz="0" w:space="0" w:color="auto"/>
        <w:left w:val="none" w:sz="0" w:space="0" w:color="auto"/>
        <w:bottom w:val="none" w:sz="0" w:space="0" w:color="auto"/>
        <w:right w:val="none" w:sz="0" w:space="0" w:color="auto"/>
      </w:divBdr>
    </w:div>
    <w:div w:id="1836871895">
      <w:bodyDiv w:val="1"/>
      <w:marLeft w:val="0"/>
      <w:marRight w:val="0"/>
      <w:marTop w:val="0"/>
      <w:marBottom w:val="0"/>
      <w:divBdr>
        <w:top w:val="none" w:sz="0" w:space="0" w:color="auto"/>
        <w:left w:val="none" w:sz="0" w:space="0" w:color="auto"/>
        <w:bottom w:val="none" w:sz="0" w:space="0" w:color="auto"/>
        <w:right w:val="none" w:sz="0" w:space="0" w:color="auto"/>
      </w:divBdr>
    </w:div>
    <w:div w:id="1839035663">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1955599512">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 w:id="2109617665">
      <w:bodyDiv w:val="1"/>
      <w:marLeft w:val="0"/>
      <w:marRight w:val="0"/>
      <w:marTop w:val="0"/>
      <w:marBottom w:val="0"/>
      <w:divBdr>
        <w:top w:val="none" w:sz="0" w:space="0" w:color="auto"/>
        <w:left w:val="none" w:sz="0" w:space="0" w:color="auto"/>
        <w:bottom w:val="none" w:sz="0" w:space="0" w:color="auto"/>
        <w:right w:val="none" w:sz="0" w:space="0" w:color="auto"/>
      </w:divBdr>
    </w:div>
    <w:div w:id="21159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43BB-3208-4A6C-8D76-11A950D6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27</Pages>
  <Words>11702</Words>
  <Characters>66708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30</cp:revision>
  <cp:lastPrinted>2023-11-24T08:22:00Z</cp:lastPrinted>
  <dcterms:created xsi:type="dcterms:W3CDTF">2023-06-20T07:59:00Z</dcterms:created>
  <dcterms:modified xsi:type="dcterms:W3CDTF">2025-03-12T09:49:00Z</dcterms:modified>
</cp:coreProperties>
</file>