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793" w:rsidRDefault="00912793" w:rsidP="00912793">
      <w:pPr>
        <w:spacing w:after="0" w:line="240" w:lineRule="auto"/>
        <w:contextualSpacing/>
        <w:jc w:val="center"/>
        <w:rPr>
          <w:rFonts w:ascii="Times New Roman" w:hAnsi="Times New Roman"/>
          <w:b/>
          <w:sz w:val="32"/>
          <w:szCs w:val="32"/>
        </w:rPr>
      </w:pPr>
      <w:r>
        <w:rPr>
          <w:rFonts w:ascii="Times New Roman" w:hAnsi="Times New Roman"/>
          <w:b/>
          <w:sz w:val="32"/>
          <w:szCs w:val="32"/>
        </w:rPr>
        <w:t>АДМИНИСРАЦИЯ СТЕПНОГО СЕЛЬСОВЕТА</w:t>
      </w:r>
    </w:p>
    <w:p w:rsidR="00912793" w:rsidRDefault="00912793" w:rsidP="00912793">
      <w:pPr>
        <w:jc w:val="center"/>
        <w:rPr>
          <w:rFonts w:ascii="Times New Roman" w:hAnsi="Times New Roman"/>
          <w:b/>
          <w:sz w:val="32"/>
          <w:szCs w:val="32"/>
        </w:rPr>
      </w:pPr>
      <w:r>
        <w:rPr>
          <w:rFonts w:ascii="Times New Roman" w:hAnsi="Times New Roman"/>
          <w:b/>
          <w:sz w:val="32"/>
          <w:szCs w:val="32"/>
        </w:rPr>
        <w:t>ИСКИТИМСКОГО РАЙОНА НОВОСИБИРСКОЙ ОБЛАСТИ</w:t>
      </w:r>
    </w:p>
    <w:p w:rsidR="00912793" w:rsidRDefault="00912793" w:rsidP="00912793">
      <w:pPr>
        <w:jc w:val="center"/>
        <w:rPr>
          <w:rFonts w:ascii="Times New Roman" w:hAnsi="Times New Roman"/>
          <w:b/>
          <w:sz w:val="40"/>
          <w:szCs w:val="40"/>
        </w:rPr>
      </w:pPr>
      <w:r>
        <w:rPr>
          <w:rFonts w:ascii="Times New Roman" w:hAnsi="Times New Roman"/>
          <w:b/>
          <w:sz w:val="40"/>
          <w:szCs w:val="40"/>
        </w:rPr>
        <w:t>П О С Т А Н О В Л Е Н И Е</w:t>
      </w:r>
    </w:p>
    <w:p w:rsidR="00912793" w:rsidRDefault="00912793" w:rsidP="00912793">
      <w:pPr>
        <w:spacing w:after="0" w:line="0" w:lineRule="atLeast"/>
        <w:jc w:val="center"/>
        <w:rPr>
          <w:rFonts w:ascii="Times New Roman" w:hAnsi="Times New Roman"/>
          <w:sz w:val="28"/>
          <w:szCs w:val="28"/>
          <w:u w:val="single"/>
        </w:rPr>
      </w:pPr>
      <w:r>
        <w:rPr>
          <w:rFonts w:ascii="Times New Roman" w:hAnsi="Times New Roman"/>
          <w:sz w:val="28"/>
          <w:szCs w:val="28"/>
          <w:u w:val="single"/>
        </w:rPr>
        <w:t>11.12.2017 № 98</w:t>
      </w:r>
    </w:p>
    <w:p w:rsidR="00912793" w:rsidRDefault="00912793" w:rsidP="00912793">
      <w:pPr>
        <w:spacing w:after="0" w:line="0" w:lineRule="atLeast"/>
        <w:jc w:val="center"/>
        <w:rPr>
          <w:rFonts w:ascii="Times New Roman" w:hAnsi="Times New Roman"/>
          <w:sz w:val="28"/>
          <w:szCs w:val="28"/>
          <w:u w:val="single"/>
        </w:rPr>
      </w:pPr>
      <w:r>
        <w:rPr>
          <w:rFonts w:ascii="Times New Roman" w:hAnsi="Times New Roman"/>
          <w:sz w:val="20"/>
        </w:rPr>
        <w:t>п.Степной</w:t>
      </w:r>
    </w:p>
    <w:p w:rsidR="00912793" w:rsidRDefault="00912793" w:rsidP="00912793">
      <w:pPr>
        <w:rPr>
          <w:rFonts w:ascii="Calibri" w:hAnsi="Calibri"/>
          <w:szCs w:val="28"/>
        </w:rPr>
      </w:pPr>
    </w:p>
    <w:p w:rsidR="00912793" w:rsidRDefault="00912793" w:rsidP="00912793">
      <w:pPr>
        <w:pStyle w:val="a3"/>
        <w:ind w:firstLine="0"/>
        <w:jc w:val="center"/>
        <w:rPr>
          <w:b/>
          <w:sz w:val="24"/>
          <w:szCs w:val="24"/>
        </w:rPr>
      </w:pPr>
      <w:r>
        <w:rPr>
          <w:sz w:val="24"/>
          <w:szCs w:val="24"/>
        </w:rPr>
        <w:t>Об утверждении порядка принятия решений о заключении соглашений о муниципально-частном партнерстве и концессионных соглашений от имени Степного сельсовета Искитимского района Новосибирской области на срок, превышающий срок действия утвержденных лимитов бюджетных обязательств</w:t>
      </w:r>
    </w:p>
    <w:p w:rsidR="00912793" w:rsidRDefault="00912793" w:rsidP="00912793">
      <w:pPr>
        <w:pStyle w:val="a3"/>
        <w:ind w:firstLine="0"/>
        <w:rPr>
          <w:b/>
          <w:sz w:val="20"/>
        </w:rPr>
      </w:pPr>
    </w:p>
    <w:p w:rsidR="00912793" w:rsidRDefault="00912793" w:rsidP="00912793">
      <w:pPr>
        <w:shd w:val="clear" w:color="auto" w:fill="FFFFFF"/>
        <w:spacing w:after="0" w:line="240" w:lineRule="auto"/>
        <w:ind w:firstLine="567"/>
        <w:jc w:val="both"/>
        <w:textAlignment w:val="baseline"/>
        <w:rPr>
          <w:rFonts w:ascii="Times New Roman" w:eastAsia="Times New Roman" w:hAnsi="Times New Roman"/>
          <w:b/>
          <w:bCs/>
          <w:sz w:val="28"/>
          <w:szCs w:val="28"/>
        </w:rPr>
      </w:pPr>
      <w:r>
        <w:rPr>
          <w:rFonts w:ascii="Times New Roman" w:eastAsia="Times New Roman" w:hAnsi="Times New Roman"/>
          <w:sz w:val="28"/>
          <w:szCs w:val="28"/>
        </w:rPr>
        <w:t>В соответствии с </w:t>
      </w:r>
      <w:hyperlink r:id="rId4" w:tgtFrame="_blank" w:history="1">
        <w:r>
          <w:rPr>
            <w:rStyle w:val="a5"/>
            <w:rFonts w:ascii="Times New Roman" w:eastAsia="Times New Roman" w:hAnsi="Times New Roman"/>
            <w:color w:val="auto"/>
            <w:sz w:val="28"/>
            <w:szCs w:val="28"/>
            <w:u w:val="none"/>
          </w:rPr>
          <w:t>пунктом 9 статьи 78 Бюджетного кодекса Российской Федерации</w:t>
        </w:r>
      </w:hyperlink>
      <w:r>
        <w:rPr>
          <w:rFonts w:ascii="Times New Roman" w:eastAsia="Times New Roman" w:hAnsi="Times New Roman"/>
          <w:sz w:val="28"/>
          <w:szCs w:val="28"/>
        </w:rPr>
        <w:t>, руководствуясь Уставом Степного сельсовета Искитимского района Новосибирской области, администрация Степного сельсовета Искитимского района Новосибирской области</w:t>
      </w:r>
      <w:r>
        <w:rPr>
          <w:rFonts w:ascii="Times New Roman" w:eastAsia="Times New Roman" w:hAnsi="Times New Roman"/>
          <w:b/>
          <w:bCs/>
          <w:sz w:val="28"/>
          <w:szCs w:val="28"/>
        </w:rPr>
        <w:t xml:space="preserve"> </w:t>
      </w:r>
    </w:p>
    <w:p w:rsidR="00912793" w:rsidRDefault="00912793" w:rsidP="00912793">
      <w:pPr>
        <w:pStyle w:val="a3"/>
        <w:ind w:firstLine="0"/>
        <w:rPr>
          <w:b/>
          <w:sz w:val="32"/>
          <w:szCs w:val="32"/>
        </w:rPr>
      </w:pPr>
      <w:r>
        <w:rPr>
          <w:b/>
          <w:sz w:val="32"/>
          <w:szCs w:val="32"/>
        </w:rPr>
        <w:t>ПОСТАНОВЛЯЕТ:</w:t>
      </w:r>
    </w:p>
    <w:p w:rsidR="00912793" w:rsidRDefault="00912793" w:rsidP="00912793">
      <w:pPr>
        <w:shd w:val="clear" w:color="auto" w:fill="FFFFFF"/>
        <w:spacing w:after="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1. Утвердить Порядок принятия решений о заключении соглашений о муниципально-частном партнерстве и концессионных соглашений от имени Степного сельсовета Искитимского района Новосибирской области на срок, превышающий срок действия утвержденных лимитов бюджетных обязательств (приложение).</w:t>
      </w:r>
    </w:p>
    <w:p w:rsidR="00912793" w:rsidRDefault="00912793" w:rsidP="00912793">
      <w:pPr>
        <w:pStyle w:val="a4"/>
        <w:widowControl w:val="0"/>
        <w:tabs>
          <w:tab w:val="left" w:pos="851"/>
          <w:tab w:val="left" w:pos="1134"/>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2. Опубликовать настоящее постановление в печатном издании "Вестник Степного», а также разместить на официальном сайте администрации Степного сельсовета Искитимского района Новосибирской области.</w:t>
      </w:r>
    </w:p>
    <w:p w:rsidR="00912793" w:rsidRDefault="00912793" w:rsidP="00912793">
      <w:pPr>
        <w:pStyle w:val="a4"/>
        <w:widowControl w:val="0"/>
        <w:tabs>
          <w:tab w:val="left" w:pos="851"/>
          <w:tab w:val="left" w:pos="1134"/>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3. Контроль за исполнением данного постановления возложить на заместителя главы администрации Степного сельсовета.</w:t>
      </w:r>
    </w:p>
    <w:p w:rsidR="00912793" w:rsidRDefault="00912793" w:rsidP="00912793">
      <w:pPr>
        <w:pStyle w:val="a4"/>
        <w:widowControl w:val="0"/>
        <w:tabs>
          <w:tab w:val="left" w:pos="851"/>
          <w:tab w:val="left" w:pos="1134"/>
        </w:tabs>
        <w:autoSpaceDE w:val="0"/>
        <w:autoSpaceDN w:val="0"/>
        <w:adjustRightInd w:val="0"/>
        <w:spacing w:after="0" w:line="240" w:lineRule="auto"/>
        <w:ind w:left="0"/>
        <w:jc w:val="both"/>
        <w:rPr>
          <w:rFonts w:ascii="Times New Roman" w:hAnsi="Times New Roman"/>
          <w:sz w:val="28"/>
          <w:szCs w:val="28"/>
        </w:rPr>
      </w:pPr>
    </w:p>
    <w:p w:rsidR="00912793" w:rsidRDefault="00912793" w:rsidP="00912793">
      <w:pPr>
        <w:pStyle w:val="a4"/>
        <w:widowControl w:val="0"/>
        <w:tabs>
          <w:tab w:val="left" w:pos="851"/>
          <w:tab w:val="left" w:pos="1134"/>
        </w:tabs>
        <w:autoSpaceDE w:val="0"/>
        <w:autoSpaceDN w:val="0"/>
        <w:adjustRightInd w:val="0"/>
        <w:spacing w:after="0" w:line="240" w:lineRule="auto"/>
        <w:ind w:left="0"/>
        <w:jc w:val="both"/>
        <w:rPr>
          <w:rFonts w:ascii="Times New Roman" w:hAnsi="Times New Roman"/>
          <w:sz w:val="28"/>
          <w:szCs w:val="28"/>
        </w:rPr>
      </w:pPr>
    </w:p>
    <w:p w:rsidR="00912793" w:rsidRDefault="00912793" w:rsidP="00912793">
      <w:pPr>
        <w:pStyle w:val="a3"/>
        <w:ind w:firstLine="0"/>
        <w:rPr>
          <w:szCs w:val="28"/>
        </w:rPr>
      </w:pPr>
    </w:p>
    <w:p w:rsidR="00912793" w:rsidRDefault="00912793" w:rsidP="00912793">
      <w:pPr>
        <w:pStyle w:val="a3"/>
        <w:ind w:firstLine="0"/>
        <w:rPr>
          <w:szCs w:val="28"/>
        </w:rPr>
      </w:pPr>
      <w:r>
        <w:rPr>
          <w:szCs w:val="28"/>
        </w:rPr>
        <w:t xml:space="preserve">Глава </w:t>
      </w:r>
    </w:p>
    <w:p w:rsidR="00912793" w:rsidRDefault="00912793" w:rsidP="00912793">
      <w:pPr>
        <w:pStyle w:val="a3"/>
        <w:ind w:firstLine="0"/>
        <w:rPr>
          <w:szCs w:val="28"/>
        </w:rPr>
      </w:pPr>
      <w:r>
        <w:rPr>
          <w:szCs w:val="28"/>
        </w:rPr>
        <w:t xml:space="preserve">Степного сельсовета </w:t>
      </w:r>
    </w:p>
    <w:p w:rsidR="00912793" w:rsidRDefault="00912793" w:rsidP="00912793">
      <w:pPr>
        <w:pStyle w:val="a3"/>
        <w:ind w:firstLine="0"/>
        <w:rPr>
          <w:szCs w:val="28"/>
        </w:rPr>
      </w:pPr>
      <w:r>
        <w:rPr>
          <w:szCs w:val="28"/>
        </w:rPr>
        <w:t>Искитимского района Новосибирской области                            Ю.В. Блинкова</w:t>
      </w:r>
    </w:p>
    <w:p w:rsidR="00912793" w:rsidRDefault="00912793" w:rsidP="00912793">
      <w:pPr>
        <w:pStyle w:val="a3"/>
        <w:ind w:firstLine="0"/>
        <w:rPr>
          <w:szCs w:val="28"/>
        </w:rPr>
      </w:pPr>
    </w:p>
    <w:p w:rsidR="00912793" w:rsidRDefault="00912793" w:rsidP="00912793">
      <w:pPr>
        <w:spacing w:after="0" w:line="240" w:lineRule="auto"/>
        <w:contextualSpacing/>
        <w:rPr>
          <w:rFonts w:ascii="Times New Roman" w:hAnsi="Times New Roman"/>
          <w:color w:val="000000"/>
          <w:sz w:val="20"/>
          <w:szCs w:val="20"/>
        </w:rPr>
      </w:pPr>
    </w:p>
    <w:p w:rsidR="00912793" w:rsidRDefault="00912793" w:rsidP="00912793">
      <w:pPr>
        <w:rPr>
          <w:rFonts w:ascii="Times New Roman" w:hAnsi="Times New Roman"/>
          <w:sz w:val="20"/>
          <w:szCs w:val="20"/>
        </w:rPr>
      </w:pPr>
    </w:p>
    <w:p w:rsidR="00912793" w:rsidRDefault="00912793" w:rsidP="00912793">
      <w:pPr>
        <w:rPr>
          <w:rFonts w:ascii="Times New Roman" w:hAnsi="Times New Roman"/>
          <w:sz w:val="20"/>
          <w:szCs w:val="20"/>
        </w:rPr>
      </w:pPr>
    </w:p>
    <w:p w:rsidR="00912793" w:rsidRDefault="00912793" w:rsidP="00912793">
      <w:pPr>
        <w:rPr>
          <w:rFonts w:ascii="Times New Roman" w:hAnsi="Times New Roman"/>
          <w:sz w:val="20"/>
          <w:szCs w:val="20"/>
        </w:rPr>
      </w:pPr>
    </w:p>
    <w:p w:rsidR="00912793" w:rsidRDefault="00912793" w:rsidP="00912793">
      <w:pPr>
        <w:rPr>
          <w:rFonts w:ascii="Times New Roman" w:hAnsi="Times New Roman"/>
          <w:sz w:val="20"/>
          <w:szCs w:val="20"/>
        </w:rPr>
      </w:pPr>
    </w:p>
    <w:p w:rsidR="00912793" w:rsidRDefault="00912793" w:rsidP="00912793">
      <w:pPr>
        <w:rPr>
          <w:rFonts w:ascii="Times New Roman" w:hAnsi="Times New Roman"/>
          <w:sz w:val="20"/>
          <w:szCs w:val="20"/>
        </w:rPr>
      </w:pPr>
    </w:p>
    <w:p w:rsidR="00912793" w:rsidRDefault="00912793" w:rsidP="00912793">
      <w:pPr>
        <w:rPr>
          <w:rFonts w:ascii="Times New Roman" w:hAnsi="Times New Roman"/>
          <w:sz w:val="20"/>
          <w:szCs w:val="20"/>
        </w:rPr>
      </w:pPr>
    </w:p>
    <w:p w:rsidR="00912793" w:rsidRDefault="00912793" w:rsidP="00912793">
      <w:pPr>
        <w:rPr>
          <w:rFonts w:ascii="Times New Roman" w:hAnsi="Times New Roman"/>
          <w:sz w:val="20"/>
          <w:szCs w:val="20"/>
        </w:rPr>
      </w:pPr>
    </w:p>
    <w:p w:rsidR="00912793" w:rsidRDefault="00912793" w:rsidP="00912793">
      <w:pPr>
        <w:shd w:val="clear" w:color="auto" w:fill="FFFFFF"/>
        <w:spacing w:after="0" w:line="240" w:lineRule="auto"/>
        <w:ind w:firstLine="567"/>
        <w:jc w:val="right"/>
        <w:textAlignment w:val="baseline"/>
        <w:outlineLvl w:val="1"/>
        <w:rPr>
          <w:rFonts w:ascii="Times New Roman" w:eastAsia="Times New Roman" w:hAnsi="Times New Roman"/>
          <w:sz w:val="24"/>
          <w:szCs w:val="24"/>
        </w:rPr>
      </w:pPr>
      <w:r>
        <w:rPr>
          <w:rFonts w:ascii="Times New Roman" w:eastAsia="Times New Roman" w:hAnsi="Times New Roman"/>
          <w:sz w:val="24"/>
          <w:szCs w:val="24"/>
        </w:rPr>
        <w:lastRenderedPageBreak/>
        <w:t xml:space="preserve">Приложение </w:t>
      </w:r>
    </w:p>
    <w:p w:rsidR="00912793" w:rsidRDefault="00912793" w:rsidP="00912793">
      <w:pPr>
        <w:shd w:val="clear" w:color="auto" w:fill="FFFFFF"/>
        <w:spacing w:after="0" w:line="240" w:lineRule="auto"/>
        <w:ind w:firstLine="567"/>
        <w:jc w:val="right"/>
        <w:textAlignment w:val="baseline"/>
        <w:outlineLvl w:val="1"/>
        <w:rPr>
          <w:rFonts w:ascii="Times New Roman" w:eastAsia="Times New Roman" w:hAnsi="Times New Roman"/>
          <w:sz w:val="24"/>
          <w:szCs w:val="24"/>
        </w:rPr>
      </w:pPr>
      <w:r>
        <w:rPr>
          <w:rFonts w:ascii="Times New Roman" w:eastAsia="Times New Roman" w:hAnsi="Times New Roman"/>
          <w:sz w:val="24"/>
          <w:szCs w:val="24"/>
        </w:rPr>
        <w:t xml:space="preserve">к Постановлению </w:t>
      </w:r>
    </w:p>
    <w:p w:rsidR="00912793" w:rsidRDefault="00912793" w:rsidP="00912793">
      <w:pPr>
        <w:shd w:val="clear" w:color="auto" w:fill="FFFFFF"/>
        <w:spacing w:after="0" w:line="240" w:lineRule="auto"/>
        <w:ind w:firstLine="567"/>
        <w:jc w:val="right"/>
        <w:textAlignment w:val="baseline"/>
        <w:outlineLvl w:val="1"/>
        <w:rPr>
          <w:rFonts w:ascii="Times New Roman" w:eastAsia="Times New Roman" w:hAnsi="Times New Roman"/>
          <w:sz w:val="24"/>
          <w:szCs w:val="24"/>
        </w:rPr>
      </w:pPr>
      <w:r>
        <w:rPr>
          <w:rFonts w:ascii="Times New Roman" w:eastAsia="Times New Roman" w:hAnsi="Times New Roman"/>
          <w:sz w:val="24"/>
          <w:szCs w:val="24"/>
        </w:rPr>
        <w:t xml:space="preserve">администрации Степного сельсовета </w:t>
      </w:r>
    </w:p>
    <w:p w:rsidR="00912793" w:rsidRDefault="00912793" w:rsidP="00912793">
      <w:pPr>
        <w:shd w:val="clear" w:color="auto" w:fill="FFFFFF"/>
        <w:spacing w:after="0" w:line="240" w:lineRule="auto"/>
        <w:ind w:firstLine="567"/>
        <w:jc w:val="right"/>
        <w:textAlignment w:val="baseline"/>
        <w:outlineLvl w:val="1"/>
        <w:rPr>
          <w:rFonts w:ascii="Times New Roman" w:eastAsia="Times New Roman" w:hAnsi="Times New Roman"/>
          <w:sz w:val="24"/>
          <w:szCs w:val="24"/>
        </w:rPr>
      </w:pPr>
      <w:r>
        <w:rPr>
          <w:rFonts w:ascii="Times New Roman" w:eastAsia="Times New Roman" w:hAnsi="Times New Roman"/>
          <w:sz w:val="24"/>
          <w:szCs w:val="24"/>
        </w:rPr>
        <w:t>Искитимского района Новосибирской области</w:t>
      </w:r>
    </w:p>
    <w:p w:rsidR="00912793" w:rsidRDefault="00912793" w:rsidP="00912793">
      <w:pPr>
        <w:shd w:val="clear" w:color="auto" w:fill="FFFFFF"/>
        <w:spacing w:after="0" w:line="240" w:lineRule="auto"/>
        <w:ind w:firstLine="567"/>
        <w:jc w:val="right"/>
        <w:textAlignment w:val="baseline"/>
        <w:outlineLvl w:val="1"/>
        <w:rPr>
          <w:rFonts w:ascii="Times New Roman" w:eastAsia="Times New Roman" w:hAnsi="Times New Roman"/>
          <w:sz w:val="24"/>
          <w:szCs w:val="24"/>
        </w:rPr>
      </w:pPr>
      <w:r>
        <w:rPr>
          <w:rFonts w:ascii="Times New Roman" w:eastAsia="Times New Roman" w:hAnsi="Times New Roman"/>
          <w:sz w:val="24"/>
          <w:szCs w:val="24"/>
        </w:rPr>
        <w:t>от 11.12.2017г. № 98</w:t>
      </w:r>
    </w:p>
    <w:p w:rsidR="00912793" w:rsidRDefault="00912793" w:rsidP="00912793">
      <w:pPr>
        <w:shd w:val="clear" w:color="auto" w:fill="FFFFFF"/>
        <w:spacing w:after="0" w:line="240" w:lineRule="auto"/>
        <w:jc w:val="center"/>
        <w:textAlignment w:val="baseline"/>
        <w:outlineLvl w:val="1"/>
        <w:rPr>
          <w:rFonts w:ascii="Times New Roman" w:eastAsia="Times New Roman" w:hAnsi="Times New Roman"/>
          <w:sz w:val="24"/>
          <w:szCs w:val="24"/>
        </w:rPr>
      </w:pPr>
      <w:r>
        <w:rPr>
          <w:rFonts w:ascii="Times New Roman" w:eastAsia="Times New Roman" w:hAnsi="Times New Roman"/>
          <w:sz w:val="24"/>
          <w:szCs w:val="24"/>
        </w:rPr>
        <w:t xml:space="preserve">ПОРЯДОК </w:t>
      </w:r>
    </w:p>
    <w:p w:rsidR="00912793" w:rsidRDefault="00912793" w:rsidP="00912793">
      <w:pPr>
        <w:shd w:val="clear" w:color="auto" w:fill="FFFFFF"/>
        <w:spacing w:after="0" w:line="240" w:lineRule="auto"/>
        <w:jc w:val="center"/>
        <w:textAlignment w:val="baseline"/>
        <w:outlineLvl w:val="1"/>
        <w:rPr>
          <w:rFonts w:ascii="Times New Roman" w:eastAsia="Times New Roman" w:hAnsi="Times New Roman"/>
          <w:sz w:val="24"/>
          <w:szCs w:val="24"/>
        </w:rPr>
      </w:pPr>
      <w:r>
        <w:rPr>
          <w:rFonts w:ascii="Times New Roman" w:eastAsia="Times New Roman" w:hAnsi="Times New Roman"/>
          <w:sz w:val="24"/>
          <w:szCs w:val="24"/>
        </w:rPr>
        <w:t>принятия решений о заключении соглашений о муниципально-частном партнерстве и концессионных соглашений от имени Степного сельсовета Искитимского района Новосибирской области на срок, превышающий срок действия утвержденных лимитов бюджетных обязательств</w:t>
      </w:r>
    </w:p>
    <w:p w:rsidR="00912793" w:rsidRDefault="00912793" w:rsidP="00912793">
      <w:pPr>
        <w:shd w:val="clear" w:color="auto" w:fill="FFFFFF"/>
        <w:spacing w:after="0" w:line="240" w:lineRule="auto"/>
        <w:ind w:firstLine="567"/>
        <w:jc w:val="both"/>
        <w:textAlignment w:val="baseline"/>
        <w:outlineLvl w:val="1"/>
        <w:rPr>
          <w:rFonts w:ascii="Times New Roman" w:eastAsia="Times New Roman" w:hAnsi="Times New Roman"/>
          <w:sz w:val="28"/>
          <w:szCs w:val="28"/>
        </w:rPr>
      </w:pPr>
    </w:p>
    <w:p w:rsidR="00912793" w:rsidRDefault="00912793" w:rsidP="00912793">
      <w:pPr>
        <w:shd w:val="clear" w:color="auto" w:fill="FFFFFF"/>
        <w:spacing w:after="0" w:line="240" w:lineRule="auto"/>
        <w:ind w:firstLine="567"/>
        <w:jc w:val="both"/>
        <w:textAlignment w:val="baseline"/>
        <w:outlineLvl w:val="1"/>
        <w:rPr>
          <w:rFonts w:ascii="Times New Roman" w:eastAsia="Times New Roman" w:hAnsi="Times New Roman"/>
          <w:sz w:val="28"/>
          <w:szCs w:val="28"/>
        </w:rPr>
      </w:pPr>
      <w:r>
        <w:rPr>
          <w:rFonts w:ascii="Times New Roman" w:eastAsia="Times New Roman" w:hAnsi="Times New Roman"/>
          <w:sz w:val="28"/>
          <w:szCs w:val="28"/>
        </w:rPr>
        <w:t>1. Настоящий Порядок разработан  в соответствии с </w:t>
      </w:r>
      <w:hyperlink r:id="rId5" w:tgtFrame="_blank" w:history="1">
        <w:r>
          <w:rPr>
            <w:rStyle w:val="a5"/>
            <w:rFonts w:ascii="Times New Roman" w:eastAsia="Times New Roman" w:hAnsi="Times New Roman"/>
            <w:color w:val="auto"/>
            <w:sz w:val="28"/>
            <w:szCs w:val="28"/>
            <w:u w:val="none"/>
          </w:rPr>
          <w:t>пунктом 9 статьи 78 Бюджетного кодекса Российской Федерации</w:t>
        </w:r>
      </w:hyperlink>
      <w:r>
        <w:rPr>
          <w:rFonts w:ascii="Times New Roman" w:eastAsia="Times New Roman" w:hAnsi="Times New Roman"/>
          <w:sz w:val="28"/>
          <w:szCs w:val="28"/>
        </w:rPr>
        <w:t xml:space="preserve"> и определяет правила принятия решений о заключении соглашений о муниципально-частном партнерстве, публичным партнером в которых является Степной сельсовет Искитимского района Новосибирской области, заключаемых в соответствии с законодательством Российской Федерации о государственно-частном партнерстве, муниципально-частном партнерстве, и концессионных соглашений, концедентом по которым выступает Степной сельсовет  Искитимского района Новосибирской области, заключаемых в соответствии с законодательством Российской Федерации о концессионных соглашениях, на срок, превышающий в случаях, установленных </w:t>
      </w:r>
      <w:hyperlink r:id="rId6" w:tgtFrame="_blank" w:history="1">
        <w:r>
          <w:rPr>
            <w:rStyle w:val="a5"/>
            <w:rFonts w:ascii="Times New Roman" w:eastAsia="Times New Roman" w:hAnsi="Times New Roman"/>
            <w:color w:val="auto"/>
            <w:sz w:val="28"/>
            <w:szCs w:val="28"/>
            <w:u w:val="none"/>
          </w:rPr>
          <w:t>Бюджетным кодексом Российской Федерации</w:t>
        </w:r>
      </w:hyperlink>
      <w:r>
        <w:rPr>
          <w:rFonts w:ascii="Times New Roman" w:eastAsia="Times New Roman" w:hAnsi="Times New Roman"/>
          <w:sz w:val="28"/>
          <w:szCs w:val="28"/>
        </w:rPr>
        <w:t>, срок действия утвержденных лимитов бюджетных обязательств.</w:t>
      </w:r>
    </w:p>
    <w:p w:rsidR="00912793" w:rsidRDefault="00912793" w:rsidP="00912793">
      <w:pPr>
        <w:shd w:val="clear" w:color="auto" w:fill="FFFFFF"/>
        <w:spacing w:after="0" w:line="240" w:lineRule="auto"/>
        <w:ind w:firstLine="567"/>
        <w:jc w:val="both"/>
        <w:textAlignment w:val="baseline"/>
        <w:outlineLvl w:val="1"/>
        <w:rPr>
          <w:rFonts w:ascii="Times New Roman" w:eastAsia="Times New Roman" w:hAnsi="Times New Roman"/>
          <w:sz w:val="28"/>
          <w:szCs w:val="28"/>
        </w:rPr>
      </w:pPr>
      <w:r>
        <w:rPr>
          <w:rFonts w:ascii="Times New Roman" w:eastAsia="Times New Roman" w:hAnsi="Times New Roman"/>
          <w:sz w:val="28"/>
          <w:szCs w:val="28"/>
        </w:rPr>
        <w:t>2. Решение о реализации проекта муниципально-частного партнерства, публичным партнером в котором является Степной сельсовет  Искитимского района Новосибирской области (далее – муниципальное образование), на срок, превышающий срок действия утвержденных лимитов бюджетных обязательств (далее - проект муниципально-частного партнерства), принимается администрацией Степной сельсовета Искитимского района Новосибирской области (далее- администрация муниципального образования) в отношении технологически связанного между собой недвижимого имущества или недвижимого имущества и движимого имущества (далее - объект соглашения о муниципально-частном партнерстве).</w:t>
      </w:r>
    </w:p>
    <w:p w:rsidR="00912793" w:rsidRDefault="00912793" w:rsidP="00912793">
      <w:pPr>
        <w:shd w:val="clear" w:color="auto" w:fill="FFFFFF"/>
        <w:spacing w:after="0" w:line="240" w:lineRule="auto"/>
        <w:ind w:firstLine="567"/>
        <w:jc w:val="both"/>
        <w:textAlignment w:val="baseline"/>
        <w:outlineLvl w:val="1"/>
        <w:rPr>
          <w:rFonts w:ascii="Times New Roman" w:eastAsia="Times New Roman" w:hAnsi="Times New Roman"/>
          <w:sz w:val="28"/>
          <w:szCs w:val="28"/>
        </w:rPr>
      </w:pPr>
      <w:r>
        <w:rPr>
          <w:rFonts w:ascii="Times New Roman" w:eastAsia="Times New Roman" w:hAnsi="Times New Roman"/>
          <w:sz w:val="28"/>
          <w:szCs w:val="28"/>
        </w:rPr>
        <w:t>Перечень объектов соглашения о муниципально-частном партнерстве, в отношении которых может быть заключено соглашение о муниципально-частном партнерстве, определяется в соответствии со статьей 7 Федерального закона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12793" w:rsidRDefault="00912793" w:rsidP="00912793">
      <w:pPr>
        <w:shd w:val="clear" w:color="auto" w:fill="FFFFFF"/>
        <w:spacing w:after="0" w:line="240" w:lineRule="auto"/>
        <w:ind w:firstLine="567"/>
        <w:jc w:val="both"/>
        <w:textAlignment w:val="baseline"/>
        <w:outlineLvl w:val="1"/>
        <w:rPr>
          <w:rFonts w:ascii="Times New Roman" w:eastAsia="Times New Roman" w:hAnsi="Times New Roman"/>
          <w:sz w:val="28"/>
          <w:szCs w:val="28"/>
        </w:rPr>
      </w:pPr>
      <w:r>
        <w:rPr>
          <w:rFonts w:ascii="Times New Roman" w:eastAsia="Times New Roman" w:hAnsi="Times New Roman"/>
          <w:sz w:val="28"/>
          <w:szCs w:val="28"/>
        </w:rPr>
        <w:t xml:space="preserve">Решение о заключении от имени муниципального образования концессионного соглашения на срок, превышающий срок действия утвержденных лимитов бюджетных обязательств (далее соответственно - заключение концессионного соглашения, концессионное соглашение), принимается администрацией муниципального образования в отношении </w:t>
      </w:r>
      <w:r>
        <w:rPr>
          <w:rFonts w:ascii="Times New Roman" w:eastAsia="Times New Roman" w:hAnsi="Times New Roman"/>
          <w:sz w:val="28"/>
          <w:szCs w:val="28"/>
        </w:rPr>
        <w:lastRenderedPageBreak/>
        <w:t>имущества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(далее - объект концессионного соглашения), право собственности на которое принадлежит или будет принадлежать муниципальному образованию.</w:t>
      </w:r>
    </w:p>
    <w:p w:rsidR="00912793" w:rsidRDefault="00912793" w:rsidP="00912793">
      <w:pPr>
        <w:shd w:val="clear" w:color="auto" w:fill="FFFFFF"/>
        <w:spacing w:after="0" w:line="240" w:lineRule="auto"/>
        <w:ind w:firstLine="567"/>
        <w:jc w:val="both"/>
        <w:textAlignment w:val="baseline"/>
        <w:outlineLvl w:val="1"/>
        <w:rPr>
          <w:rFonts w:ascii="Times New Roman" w:eastAsia="Times New Roman" w:hAnsi="Times New Roman"/>
          <w:sz w:val="28"/>
          <w:szCs w:val="28"/>
        </w:rPr>
      </w:pPr>
      <w:r>
        <w:rPr>
          <w:rFonts w:ascii="Times New Roman" w:eastAsia="Times New Roman" w:hAnsi="Times New Roman"/>
          <w:sz w:val="28"/>
          <w:szCs w:val="28"/>
        </w:rPr>
        <w:t>Перечень объектов концессионного соглашения, в отношении которых может быть заключено концессионное соглашение, определяется в соответствии со </w:t>
      </w:r>
      <w:hyperlink r:id="rId7" w:tgtFrame="_blank" w:history="1">
        <w:r>
          <w:rPr>
            <w:rStyle w:val="a5"/>
            <w:rFonts w:ascii="Times New Roman" w:eastAsia="Times New Roman" w:hAnsi="Times New Roman"/>
            <w:color w:val="auto"/>
            <w:sz w:val="28"/>
            <w:szCs w:val="28"/>
            <w:u w:val="none"/>
          </w:rPr>
          <w:t xml:space="preserve">статьей 4 Федерального закона  </w:t>
        </w:r>
        <w:r>
          <w:rPr>
            <w:rStyle w:val="a5"/>
            <w:rFonts w:ascii="Times New Roman" w:hAnsi="Times New Roman"/>
            <w:color w:val="auto"/>
            <w:sz w:val="28"/>
            <w:szCs w:val="28"/>
            <w:u w:val="none"/>
            <w:shd w:val="clear" w:color="auto" w:fill="FFFFFF"/>
          </w:rPr>
          <w:t>от 21 июля 2005 г. N 115-ФЗ</w:t>
        </w:r>
        <w:r>
          <w:rPr>
            <w:rStyle w:val="a5"/>
            <w:rFonts w:ascii="Times New Roman" w:eastAsia="Times New Roman" w:hAnsi="Times New Roman"/>
            <w:color w:val="auto"/>
            <w:sz w:val="28"/>
            <w:szCs w:val="28"/>
            <w:u w:val="none"/>
          </w:rPr>
          <w:t xml:space="preserve"> "О концессионных соглашениях"</w:t>
        </w:r>
      </w:hyperlink>
      <w:r>
        <w:rPr>
          <w:rFonts w:ascii="Times New Roman" w:eastAsia="Times New Roman" w:hAnsi="Times New Roman"/>
          <w:sz w:val="28"/>
          <w:szCs w:val="28"/>
        </w:rPr>
        <w:t>.</w:t>
      </w:r>
    </w:p>
    <w:p w:rsidR="00912793" w:rsidRDefault="00912793" w:rsidP="00912793">
      <w:pPr>
        <w:shd w:val="clear" w:color="auto" w:fill="FFFFFF"/>
        <w:spacing w:after="0" w:line="240" w:lineRule="auto"/>
        <w:ind w:firstLine="567"/>
        <w:jc w:val="both"/>
        <w:textAlignment w:val="baseline"/>
        <w:outlineLvl w:val="1"/>
        <w:rPr>
          <w:rFonts w:ascii="Times New Roman" w:eastAsia="Times New Roman" w:hAnsi="Times New Roman"/>
          <w:sz w:val="28"/>
          <w:szCs w:val="28"/>
        </w:rPr>
      </w:pPr>
      <w:r>
        <w:rPr>
          <w:rFonts w:ascii="Times New Roman" w:eastAsia="Times New Roman" w:hAnsi="Times New Roman"/>
          <w:sz w:val="28"/>
          <w:szCs w:val="28"/>
        </w:rPr>
        <w:t>3. Соглашения о муниципально-частном партнерстве, публичным партнером в которых является муниципальное образование, концессионные соглашения, концедентом по которым муниципальное образование, могут быть заключены на срок, превышающий срок действия утвержденных получателю средств местного бюджета лимитов бюджетных обязательств, на основании решений администрации муниципального образования о реализации проектов муниципально-частного партнерства, принимаемых в соответствии с законодательством Российской Федерации о государственно-частном партнерстве, муниципально-частном партнерстве, заключении концессионных соглашений, принимаемых в соответствии с законодательством Российской Федерации о концессионных соглашениях, в рамках муниципальных или ведомственных целевых программ (далее - программа) на срок и в пределах средств, предусмотренных соответствующими программами.</w:t>
      </w:r>
    </w:p>
    <w:p w:rsidR="00912793" w:rsidRDefault="00912793" w:rsidP="00912793">
      <w:pPr>
        <w:shd w:val="clear" w:color="auto" w:fill="FFFFFF"/>
        <w:spacing w:after="0" w:line="240" w:lineRule="auto"/>
        <w:ind w:firstLine="567"/>
        <w:jc w:val="both"/>
        <w:textAlignment w:val="baseline"/>
        <w:outlineLvl w:val="1"/>
        <w:rPr>
          <w:rFonts w:ascii="Times New Roman" w:eastAsia="Times New Roman" w:hAnsi="Times New Roman"/>
          <w:sz w:val="28"/>
          <w:szCs w:val="28"/>
        </w:rPr>
      </w:pPr>
      <w:r>
        <w:rPr>
          <w:rFonts w:ascii="Times New Roman" w:eastAsia="Times New Roman" w:hAnsi="Times New Roman"/>
          <w:sz w:val="28"/>
          <w:szCs w:val="28"/>
        </w:rPr>
        <w:t>4. В случае если предполагаемый срок действия соглашения о муниципально-частном партнерстве, концессионного соглашения, заключаемых в рамках программ, превышает срок реализации указанных программ, такое соглашение о муниципально-частном партнерстве, концессионное соглашение может быть заключено на основании постановления администрации муниципального образования о реализации проекта муниципально-частного партнерства, принимаемого в соответствии с законодательством Российской Федерации о государственно-частном партнерстве, муниципально-частном партнерстве, о заключении концессионного соглашения, принимаемого в соответствии с законодательством Российской Федерации о концессионных соглашениях.</w:t>
      </w:r>
    </w:p>
    <w:p w:rsidR="00912793" w:rsidRDefault="00912793" w:rsidP="00912793">
      <w:pPr>
        <w:shd w:val="clear" w:color="auto" w:fill="FFFFFF"/>
        <w:spacing w:after="0" w:line="240" w:lineRule="auto"/>
        <w:ind w:firstLine="567"/>
        <w:jc w:val="both"/>
        <w:textAlignment w:val="baseline"/>
        <w:outlineLvl w:val="1"/>
        <w:rPr>
          <w:rFonts w:ascii="Times New Roman" w:eastAsia="Times New Roman" w:hAnsi="Times New Roman"/>
          <w:sz w:val="28"/>
          <w:szCs w:val="28"/>
        </w:rPr>
      </w:pPr>
      <w:r>
        <w:rPr>
          <w:rFonts w:ascii="Times New Roman" w:eastAsia="Times New Roman" w:hAnsi="Times New Roman"/>
          <w:sz w:val="28"/>
          <w:szCs w:val="28"/>
        </w:rPr>
        <w:t xml:space="preserve">5. Концессионные соглашения, концедентом по которым выступает муниципальное образование, могут заключаться на срок, превышающий срок действия утвержденных лимитов бюджетных обязательств, на основании решений администрации муниципального образования о заключении концессионных соглашений, принимаемых в соответствии с законодательством Российской Федерации о концессионных соглашениях, в пределах средств, предусмотренных на соответствующие цели в муниципальных программах, предусматривающих осуществление бюджетных инвестиций в объекты капитального строительства </w:t>
      </w:r>
      <w:r>
        <w:rPr>
          <w:rFonts w:ascii="Times New Roman" w:eastAsia="Times New Roman" w:hAnsi="Times New Roman"/>
          <w:sz w:val="28"/>
          <w:szCs w:val="28"/>
        </w:rPr>
        <w:lastRenderedPageBreak/>
        <w:t>муниципальной собственности муниципального образования в соответствии со </w:t>
      </w:r>
      <w:hyperlink r:id="rId8" w:tgtFrame="_blank" w:history="1">
        <w:r>
          <w:rPr>
            <w:rStyle w:val="a5"/>
            <w:rFonts w:ascii="Times New Roman" w:eastAsia="Times New Roman" w:hAnsi="Times New Roman"/>
            <w:color w:val="auto"/>
            <w:sz w:val="28"/>
            <w:szCs w:val="28"/>
            <w:u w:val="none"/>
          </w:rPr>
          <w:t>статьей 79 Бюджетного кодекса Российской Федерации</w:t>
        </w:r>
      </w:hyperlink>
      <w:r>
        <w:rPr>
          <w:rFonts w:ascii="Times New Roman" w:eastAsia="Times New Roman" w:hAnsi="Times New Roman"/>
          <w:sz w:val="28"/>
          <w:szCs w:val="28"/>
        </w:rPr>
        <w:t>.</w:t>
      </w:r>
    </w:p>
    <w:p w:rsidR="00912793" w:rsidRDefault="00912793" w:rsidP="00912793">
      <w:pPr>
        <w:shd w:val="clear" w:color="auto" w:fill="FFFFFF"/>
        <w:spacing w:after="0" w:line="240" w:lineRule="auto"/>
        <w:ind w:firstLine="567"/>
        <w:jc w:val="both"/>
        <w:textAlignment w:val="baseline"/>
        <w:outlineLvl w:val="1"/>
        <w:rPr>
          <w:rFonts w:ascii="Times New Roman" w:eastAsia="Times New Roman" w:hAnsi="Times New Roman"/>
          <w:sz w:val="28"/>
          <w:szCs w:val="28"/>
        </w:rPr>
      </w:pPr>
      <w:r>
        <w:rPr>
          <w:rFonts w:ascii="Times New Roman" w:eastAsia="Times New Roman" w:hAnsi="Times New Roman"/>
          <w:sz w:val="28"/>
          <w:szCs w:val="28"/>
        </w:rPr>
        <w:t>6. Предельный объем средств, предусмотренный на исполнение обязательств по соглашению о муниципально-частном партнерстве, концессионному соглашению в текущем финансовом году и плановом периоде не может превышать объем бюджетных ассигнований, предусмотренных решением Совета депутатов  о бюджете муниципального образования.</w:t>
      </w:r>
    </w:p>
    <w:p w:rsidR="00912793" w:rsidRDefault="00912793" w:rsidP="00912793">
      <w:pPr>
        <w:shd w:val="clear" w:color="auto" w:fill="FFFFFF"/>
        <w:spacing w:after="0" w:line="240" w:lineRule="auto"/>
        <w:ind w:firstLine="567"/>
        <w:jc w:val="both"/>
        <w:textAlignment w:val="baseline"/>
        <w:outlineLvl w:val="1"/>
        <w:rPr>
          <w:rFonts w:ascii="Times New Roman" w:eastAsia="Times New Roman" w:hAnsi="Times New Roman"/>
          <w:sz w:val="28"/>
          <w:szCs w:val="28"/>
        </w:rPr>
      </w:pPr>
      <w:r>
        <w:rPr>
          <w:rFonts w:ascii="Times New Roman" w:eastAsia="Times New Roman" w:hAnsi="Times New Roman"/>
          <w:sz w:val="28"/>
          <w:szCs w:val="28"/>
        </w:rPr>
        <w:t>7. Решение о реализации проекта муниципально-частного партнерства должно соответствовать требованиям, установленным частью 3 статьи 10 Федерального закона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12793" w:rsidRDefault="00912793" w:rsidP="00912793">
      <w:pPr>
        <w:shd w:val="clear" w:color="auto" w:fill="FFFFFF"/>
        <w:spacing w:after="0" w:line="240" w:lineRule="auto"/>
        <w:ind w:firstLine="567"/>
        <w:jc w:val="both"/>
        <w:textAlignment w:val="baseline"/>
        <w:outlineLvl w:val="1"/>
        <w:rPr>
          <w:rFonts w:ascii="Times New Roman" w:eastAsia="Times New Roman" w:hAnsi="Times New Roman"/>
          <w:sz w:val="28"/>
          <w:szCs w:val="28"/>
        </w:rPr>
      </w:pPr>
      <w:r>
        <w:rPr>
          <w:rFonts w:ascii="Times New Roman" w:eastAsia="Times New Roman" w:hAnsi="Times New Roman"/>
          <w:sz w:val="28"/>
          <w:szCs w:val="28"/>
        </w:rPr>
        <w:t>8. Решение о заключении концессионного соглашения должно соответствовать требованиям, установленным частью 2 </w:t>
      </w:r>
      <w:hyperlink r:id="rId9" w:tgtFrame="_blank" w:history="1">
        <w:r>
          <w:rPr>
            <w:rStyle w:val="a5"/>
            <w:rFonts w:ascii="Times New Roman" w:eastAsia="Times New Roman" w:hAnsi="Times New Roman"/>
            <w:color w:val="auto"/>
            <w:sz w:val="28"/>
            <w:szCs w:val="28"/>
            <w:u w:val="none"/>
          </w:rPr>
          <w:t>статьи 22 Федерального закона от 21 июля 2005 г. N 115-ФЗ "О концессионных соглашениях"</w:t>
        </w:r>
      </w:hyperlink>
      <w:r>
        <w:rPr>
          <w:rFonts w:ascii="Times New Roman" w:eastAsia="Times New Roman" w:hAnsi="Times New Roman"/>
          <w:sz w:val="28"/>
          <w:szCs w:val="28"/>
        </w:rPr>
        <w:t>.</w:t>
      </w:r>
    </w:p>
    <w:p w:rsidR="00912793" w:rsidRDefault="00912793" w:rsidP="00912793">
      <w:pPr>
        <w:spacing w:line="240" w:lineRule="auto"/>
        <w:ind w:firstLine="567"/>
        <w:jc w:val="both"/>
        <w:rPr>
          <w:rFonts w:ascii="Times New Roman" w:eastAsia="Calibri" w:hAnsi="Times New Roman"/>
          <w:sz w:val="28"/>
          <w:szCs w:val="28"/>
          <w:lang w:eastAsia="en-US"/>
        </w:rPr>
      </w:pPr>
    </w:p>
    <w:p w:rsidR="00912793" w:rsidRDefault="00912793" w:rsidP="00912793">
      <w:pPr>
        <w:rPr>
          <w:rFonts w:ascii="Times New Roman" w:hAnsi="Times New Roman"/>
          <w:sz w:val="20"/>
          <w:szCs w:val="20"/>
        </w:rPr>
      </w:pPr>
    </w:p>
    <w:p w:rsidR="00293F4D" w:rsidRDefault="00293F4D"/>
    <w:sectPr w:rsidR="00293F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12793"/>
    <w:rsid w:val="00293F4D"/>
    <w:rsid w:val="009127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912793"/>
    <w:pPr>
      <w:spacing w:after="0" w:line="240" w:lineRule="auto"/>
      <w:ind w:firstLine="709"/>
      <w:jc w:val="both"/>
    </w:pPr>
    <w:rPr>
      <w:rFonts w:ascii="Times New Roman" w:eastAsia="Times New Roman" w:hAnsi="Times New Roman" w:cs="Times New Roman"/>
      <w:sz w:val="28"/>
      <w:szCs w:val="20"/>
    </w:rPr>
  </w:style>
  <w:style w:type="paragraph" w:styleId="a4">
    <w:name w:val="List Paragraph"/>
    <w:basedOn w:val="a"/>
    <w:uiPriority w:val="34"/>
    <w:qFormat/>
    <w:rsid w:val="00912793"/>
    <w:pPr>
      <w:ind w:left="720"/>
      <w:contextualSpacing/>
    </w:pPr>
    <w:rPr>
      <w:rFonts w:ascii="Calibri" w:eastAsia="Calibri" w:hAnsi="Calibri" w:cs="Times New Roman"/>
      <w:lang w:eastAsia="en-US"/>
    </w:rPr>
  </w:style>
  <w:style w:type="character" w:styleId="a5">
    <w:name w:val="Hyperlink"/>
    <w:basedOn w:val="a0"/>
    <w:uiPriority w:val="99"/>
    <w:semiHidden/>
    <w:unhideWhenUsed/>
    <w:rsid w:val="00912793"/>
    <w:rPr>
      <w:color w:val="0000FF"/>
      <w:u w:val="single"/>
    </w:rPr>
  </w:style>
</w:styles>
</file>

<file path=word/webSettings.xml><?xml version="1.0" encoding="utf-8"?>
<w:webSettings xmlns:r="http://schemas.openxmlformats.org/officeDocument/2006/relationships" xmlns:w="http://schemas.openxmlformats.org/wordprocessingml/2006/main">
  <w:divs>
    <w:div w:id="178634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3" Type="http://schemas.openxmlformats.org/officeDocument/2006/relationships/webSettings" Target="webSettings.xml"/><Relationship Id="rId7" Type="http://schemas.openxmlformats.org/officeDocument/2006/relationships/hyperlink" Target="http://docs.cntd.ru/document/90194133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1714433" TargetMode="External"/><Relationship Id="rId11" Type="http://schemas.openxmlformats.org/officeDocument/2006/relationships/theme" Target="theme/theme1.xml"/><Relationship Id="rId5" Type="http://schemas.openxmlformats.org/officeDocument/2006/relationships/hyperlink" Target="http://docs.cntd.ru/document/901714433" TargetMode="External"/><Relationship Id="rId10" Type="http://schemas.openxmlformats.org/officeDocument/2006/relationships/fontTable" Target="fontTable.xml"/><Relationship Id="rId4" Type="http://schemas.openxmlformats.org/officeDocument/2006/relationships/hyperlink" Target="http://docs.cntd.ru/document/901714433" TargetMode="External"/><Relationship Id="rId9" Type="http://schemas.openxmlformats.org/officeDocument/2006/relationships/hyperlink" Target="http://docs.cntd.ru/document/9019413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1200</Words>
  <Characters>6845</Characters>
  <Application>Microsoft Office Word</Application>
  <DocSecurity>0</DocSecurity>
  <Lines>57</Lines>
  <Paragraphs>16</Paragraphs>
  <ScaleCrop>false</ScaleCrop>
  <Company>Reanimator Extreme Edition</Company>
  <LinksUpToDate>false</LinksUpToDate>
  <CharactersWithSpaces>8029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2</cp:revision>
  <dcterms:created xsi:type="dcterms:W3CDTF">2017-12-13T11:01:00Z</dcterms:created>
  <dcterms:modified xsi:type="dcterms:W3CDTF">2017-12-13T11:01:00Z</dcterms:modified>
</cp:coreProperties>
</file>