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63" w:rsidRDefault="00316263" w:rsidP="008A1D9C">
      <w:pPr>
        <w:rPr>
          <w:b/>
          <w:sz w:val="28"/>
          <w:szCs w:val="28"/>
        </w:rPr>
      </w:pPr>
    </w:p>
    <w:p w:rsidR="00316263" w:rsidRPr="00224CB9" w:rsidRDefault="00316263" w:rsidP="008A1D9C">
      <w:pPr>
        <w:jc w:val="center"/>
        <w:rPr>
          <w:b/>
          <w:sz w:val="28"/>
          <w:szCs w:val="28"/>
        </w:rPr>
      </w:pPr>
      <w:r w:rsidRPr="00224CB9">
        <w:rPr>
          <w:b/>
          <w:sz w:val="28"/>
          <w:szCs w:val="28"/>
        </w:rPr>
        <w:t>АДМИНИСТРАЦИЯ СТЕПНОГО СЕЛЬСОВЕТА</w:t>
      </w:r>
    </w:p>
    <w:p w:rsidR="00316263" w:rsidRPr="00224CB9" w:rsidRDefault="00316263" w:rsidP="008A1D9C">
      <w:pPr>
        <w:jc w:val="center"/>
        <w:rPr>
          <w:b/>
          <w:sz w:val="28"/>
          <w:szCs w:val="28"/>
        </w:rPr>
      </w:pPr>
      <w:r w:rsidRPr="00224CB9">
        <w:rPr>
          <w:b/>
          <w:sz w:val="28"/>
          <w:szCs w:val="28"/>
        </w:rPr>
        <w:t>ИСКТИМСКОГО РАЙОНА НОВОСИБИРСКОЙ ОБЛАСТИ</w:t>
      </w:r>
    </w:p>
    <w:p w:rsidR="00316263" w:rsidRPr="00461868" w:rsidRDefault="00316263" w:rsidP="00224CB9">
      <w:pPr>
        <w:rPr>
          <w:sz w:val="28"/>
          <w:szCs w:val="28"/>
        </w:rPr>
      </w:pPr>
    </w:p>
    <w:p w:rsidR="00316263" w:rsidRPr="00224CB9" w:rsidRDefault="00316263" w:rsidP="008A1D9C">
      <w:pPr>
        <w:jc w:val="center"/>
        <w:rPr>
          <w:b/>
          <w:sz w:val="40"/>
          <w:szCs w:val="40"/>
        </w:rPr>
      </w:pPr>
      <w:proofErr w:type="gramStart"/>
      <w:r w:rsidRPr="00224CB9">
        <w:rPr>
          <w:b/>
          <w:sz w:val="40"/>
          <w:szCs w:val="40"/>
        </w:rPr>
        <w:t>П</w:t>
      </w:r>
      <w:proofErr w:type="gramEnd"/>
      <w:r w:rsidRPr="00224CB9">
        <w:rPr>
          <w:b/>
          <w:sz w:val="40"/>
          <w:szCs w:val="40"/>
        </w:rPr>
        <w:t xml:space="preserve"> О С Т А Н О В Л Е Н И Е</w:t>
      </w:r>
    </w:p>
    <w:p w:rsidR="00316263" w:rsidRDefault="00316263" w:rsidP="008A1D9C">
      <w:pPr>
        <w:jc w:val="center"/>
        <w:rPr>
          <w:sz w:val="28"/>
          <w:szCs w:val="28"/>
        </w:rPr>
      </w:pPr>
    </w:p>
    <w:p w:rsidR="00316263" w:rsidRDefault="00316263" w:rsidP="008A1D9C">
      <w:pPr>
        <w:jc w:val="center"/>
        <w:rPr>
          <w:sz w:val="28"/>
          <w:u w:val="single"/>
        </w:rPr>
      </w:pPr>
    </w:p>
    <w:p w:rsidR="00316263" w:rsidRPr="00DB28F7" w:rsidRDefault="00316263" w:rsidP="008A1D9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19.12.2012</w:t>
      </w:r>
      <w:r w:rsidRPr="00DB28F7">
        <w:rPr>
          <w:sz w:val="28"/>
          <w:szCs w:val="28"/>
          <w:u w:val="single"/>
        </w:rPr>
        <w:t xml:space="preserve"> № 150      </w:t>
      </w:r>
    </w:p>
    <w:p w:rsidR="00316263" w:rsidRPr="00224CB9" w:rsidRDefault="00316263" w:rsidP="008A1D9C">
      <w:pPr>
        <w:jc w:val="center"/>
        <w:rPr>
          <w:sz w:val="28"/>
          <w:szCs w:val="28"/>
        </w:rPr>
      </w:pPr>
      <w:r w:rsidRPr="00224CB9">
        <w:rPr>
          <w:sz w:val="28"/>
          <w:szCs w:val="28"/>
        </w:rPr>
        <w:t xml:space="preserve">п. Степной         </w:t>
      </w:r>
    </w:p>
    <w:p w:rsidR="00316263" w:rsidRDefault="00316263" w:rsidP="008A1D9C">
      <w:pPr>
        <w:rPr>
          <w:sz w:val="28"/>
          <w:szCs w:val="28"/>
        </w:rPr>
      </w:pPr>
    </w:p>
    <w:p w:rsidR="00316263" w:rsidRPr="00BE7348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7348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программы «Энергосбережение </w:t>
      </w:r>
    </w:p>
    <w:p w:rsidR="00316263" w:rsidRPr="00BE7348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7348">
        <w:rPr>
          <w:rFonts w:ascii="Times New Roman" w:hAnsi="Times New Roman" w:cs="Times New Roman"/>
          <w:b w:val="0"/>
          <w:sz w:val="24"/>
          <w:szCs w:val="24"/>
        </w:rPr>
        <w:t xml:space="preserve">и повышение энергетической эффективности </w:t>
      </w:r>
    </w:p>
    <w:p w:rsidR="00316263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7348">
        <w:rPr>
          <w:rFonts w:ascii="Times New Roman" w:hAnsi="Times New Roman" w:cs="Times New Roman"/>
          <w:b w:val="0"/>
          <w:sz w:val="24"/>
          <w:szCs w:val="24"/>
        </w:rPr>
        <w:t xml:space="preserve">в Степном сельсовете Искитимского района </w:t>
      </w:r>
    </w:p>
    <w:p w:rsidR="00316263" w:rsidRPr="00BE7348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7348">
        <w:rPr>
          <w:rFonts w:ascii="Times New Roman" w:hAnsi="Times New Roman" w:cs="Times New Roman"/>
          <w:b w:val="0"/>
          <w:sz w:val="24"/>
          <w:szCs w:val="24"/>
        </w:rPr>
        <w:t>Новосибирской области на 2012-2015 годы»</w:t>
      </w:r>
    </w:p>
    <w:p w:rsidR="00316263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263" w:rsidRDefault="00316263" w:rsidP="008A1D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263" w:rsidRDefault="00316263" w:rsidP="001E06B3">
      <w:pPr>
        <w:ind w:firstLine="709"/>
        <w:jc w:val="both"/>
        <w:rPr>
          <w:sz w:val="28"/>
          <w:szCs w:val="28"/>
        </w:rPr>
      </w:pPr>
      <w:proofErr w:type="gramStart"/>
      <w:r w:rsidRPr="00563728">
        <w:rPr>
          <w:sz w:val="28"/>
          <w:szCs w:val="28"/>
        </w:rPr>
        <w:t xml:space="preserve">В соответствии с Федеральным законом от 23 ноября  </w:t>
      </w:r>
      <w:smartTag w:uri="urn:schemas-microsoft-com:office:smarttags" w:element="metricconverter">
        <w:smartTagPr>
          <w:attr w:name="ProductID" w:val="2009 г"/>
        </w:smartTagPr>
        <w:r w:rsidRPr="00563728">
          <w:rPr>
            <w:sz w:val="28"/>
            <w:szCs w:val="28"/>
          </w:rPr>
          <w:t>2009 г</w:t>
        </w:r>
      </w:smartTag>
      <w:r w:rsidRPr="00563728">
        <w:rPr>
          <w:sz w:val="28"/>
          <w:szCs w:val="28"/>
        </w:rPr>
        <w:t xml:space="preserve">.  № 261-ФЗ  "Об энергосбережении и повышении энергетической  эффективности  и о внесении изменений в отдельные законодательные акты Российской Федерации»,  в целях решение вопросов местного значения по энергосбережению и энергетической эффективности, на основании Федерального </w:t>
      </w:r>
      <w:r>
        <w:rPr>
          <w:sz w:val="28"/>
          <w:szCs w:val="28"/>
        </w:rPr>
        <w:t>закона № 131-ФЗ от 06.10.2003 «</w:t>
      </w:r>
      <w:r w:rsidRPr="00563728">
        <w:rPr>
          <w:sz w:val="28"/>
          <w:szCs w:val="28"/>
        </w:rPr>
        <w:t>Об общих принципах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proofErr w:type="gramEnd"/>
    </w:p>
    <w:p w:rsidR="00316263" w:rsidRPr="00BE7348" w:rsidRDefault="00316263" w:rsidP="001E06B3">
      <w:pPr>
        <w:ind w:firstLine="709"/>
        <w:jc w:val="both"/>
        <w:rPr>
          <w:b/>
          <w:sz w:val="28"/>
          <w:szCs w:val="28"/>
        </w:rPr>
      </w:pPr>
      <w:r w:rsidRPr="00BE7348">
        <w:rPr>
          <w:b/>
          <w:sz w:val="28"/>
          <w:szCs w:val="28"/>
        </w:rPr>
        <w:t>ПОСТАНОВЛЯЮ:</w:t>
      </w:r>
    </w:p>
    <w:p w:rsidR="00316263" w:rsidRPr="008A1D9C" w:rsidRDefault="00316263" w:rsidP="00224CB9">
      <w:pPr>
        <w:ind w:firstLine="709"/>
        <w:jc w:val="both"/>
        <w:rPr>
          <w:sz w:val="28"/>
          <w:szCs w:val="28"/>
        </w:rPr>
      </w:pPr>
      <w:r w:rsidRPr="00563728">
        <w:rPr>
          <w:sz w:val="28"/>
          <w:szCs w:val="28"/>
        </w:rPr>
        <w:t>1. Утвердить программу</w:t>
      </w:r>
      <w:r>
        <w:rPr>
          <w:sz w:val="28"/>
          <w:szCs w:val="28"/>
        </w:rPr>
        <w:t xml:space="preserve">  «</w:t>
      </w:r>
      <w:r w:rsidRPr="00620625">
        <w:rPr>
          <w:sz w:val="28"/>
        </w:rPr>
        <w:t xml:space="preserve">Энергосбережение </w:t>
      </w:r>
      <w:r w:rsidRPr="00620625">
        <w:rPr>
          <w:sz w:val="28"/>
          <w:szCs w:val="28"/>
        </w:rPr>
        <w:t>и повышение энергетической эффек</w:t>
      </w:r>
      <w:r>
        <w:rPr>
          <w:sz w:val="28"/>
          <w:szCs w:val="28"/>
        </w:rPr>
        <w:t>тивности в Степном</w:t>
      </w:r>
      <w:r w:rsidRPr="0062062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е Искитимского района Новосибирской</w:t>
      </w:r>
      <w:r w:rsidRPr="0062062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на 2012-2015 годы</w:t>
      </w:r>
      <w:r w:rsidRPr="00620625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316263" w:rsidRDefault="00316263" w:rsidP="00224CB9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2. Опубликовать данное постановление в газете «Вестник Степного» и </w:t>
      </w:r>
      <w:proofErr w:type="gramStart"/>
      <w:r>
        <w:rPr>
          <w:sz w:val="28"/>
        </w:rPr>
        <w:t>разместить программу</w:t>
      </w:r>
      <w:proofErr w:type="gramEnd"/>
      <w:r>
        <w:rPr>
          <w:sz w:val="28"/>
        </w:rPr>
        <w:t xml:space="preserve"> на сайте администрации </w:t>
      </w:r>
      <w:r>
        <w:rPr>
          <w:sz w:val="28"/>
          <w:szCs w:val="28"/>
        </w:rPr>
        <w:t>Степного</w:t>
      </w:r>
      <w:r w:rsidRPr="00FF45A0">
        <w:rPr>
          <w:sz w:val="28"/>
        </w:rPr>
        <w:t xml:space="preserve"> </w:t>
      </w:r>
      <w:r>
        <w:rPr>
          <w:sz w:val="28"/>
        </w:rPr>
        <w:t>сельсовета.</w:t>
      </w:r>
    </w:p>
    <w:p w:rsidR="00316263" w:rsidRDefault="00316263" w:rsidP="00224CB9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  за</w:t>
      </w:r>
      <w:proofErr w:type="gramEnd"/>
      <w:r>
        <w:rPr>
          <w:sz w:val="28"/>
        </w:rPr>
        <w:t xml:space="preserve">   исполнением   настоящего   постановления  возложить на заместителя главы администрации сельсовета Егерь З.К.</w:t>
      </w:r>
    </w:p>
    <w:p w:rsidR="00316263" w:rsidRDefault="00316263" w:rsidP="00224CB9">
      <w:pPr>
        <w:jc w:val="both"/>
        <w:rPr>
          <w:sz w:val="28"/>
          <w:szCs w:val="28"/>
        </w:rPr>
      </w:pPr>
    </w:p>
    <w:p w:rsidR="00316263" w:rsidRDefault="00316263" w:rsidP="008A1D9C">
      <w:pPr>
        <w:jc w:val="both"/>
        <w:rPr>
          <w:sz w:val="28"/>
          <w:szCs w:val="28"/>
        </w:rPr>
      </w:pPr>
    </w:p>
    <w:p w:rsidR="00316263" w:rsidRDefault="00316263" w:rsidP="008A1D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263" w:rsidRDefault="00316263" w:rsidP="008A1D9C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</w:p>
    <w:p w:rsidR="00316263" w:rsidRDefault="00316263" w:rsidP="008A1D9C">
      <w:pPr>
        <w:rPr>
          <w:sz w:val="20"/>
          <w:szCs w:val="20"/>
        </w:rPr>
      </w:pPr>
      <w:r>
        <w:rPr>
          <w:sz w:val="28"/>
          <w:szCs w:val="28"/>
        </w:rPr>
        <w:t xml:space="preserve"> Степного сельсовета                                                          </w:t>
      </w:r>
      <w:r w:rsidR="004C71F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В.М. Батыль</w:t>
      </w:r>
      <w:r>
        <w:rPr>
          <w:sz w:val="28"/>
          <w:szCs w:val="28"/>
        </w:rPr>
        <w:br w:type="page"/>
      </w:r>
    </w:p>
    <w:p w:rsidR="00316263" w:rsidRDefault="00316263" w:rsidP="008A1D9C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 xml:space="preserve"> постановлением </w:t>
      </w:r>
    </w:p>
    <w:p w:rsidR="00316263" w:rsidRDefault="00316263" w:rsidP="008A1D9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proofErr w:type="gramStart"/>
      <w:r>
        <w:rPr>
          <w:sz w:val="20"/>
          <w:szCs w:val="20"/>
        </w:rPr>
        <w:t>Степного</w:t>
      </w:r>
      <w:proofErr w:type="gramEnd"/>
    </w:p>
    <w:p w:rsidR="00316263" w:rsidRDefault="00316263" w:rsidP="008A1D9C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сельсовета № 150</w:t>
      </w:r>
    </w:p>
    <w:p w:rsidR="00316263" w:rsidRDefault="00316263" w:rsidP="008A1D9C">
      <w:pPr>
        <w:jc w:val="right"/>
        <w:rPr>
          <w:sz w:val="20"/>
          <w:szCs w:val="20"/>
        </w:rPr>
      </w:pPr>
      <w:r>
        <w:rPr>
          <w:sz w:val="20"/>
          <w:szCs w:val="20"/>
        </w:rPr>
        <w:t>от 19.12.2012</w:t>
      </w:r>
    </w:p>
    <w:p w:rsidR="00316263" w:rsidRDefault="00316263" w:rsidP="008A1D9C">
      <w:pPr>
        <w:rPr>
          <w:sz w:val="28"/>
          <w:szCs w:val="28"/>
        </w:rPr>
      </w:pPr>
    </w:p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Pr="007879ED" w:rsidRDefault="00316263" w:rsidP="008A1D9C">
      <w:pPr>
        <w:jc w:val="center"/>
        <w:rPr>
          <w:b/>
        </w:rPr>
      </w:pPr>
      <w:r w:rsidRPr="007879ED">
        <w:rPr>
          <w:b/>
        </w:rPr>
        <w:t>ПРОГРАММА</w:t>
      </w:r>
    </w:p>
    <w:p w:rsidR="00316263" w:rsidRPr="007879ED" w:rsidRDefault="00316263" w:rsidP="008A1D9C">
      <w:pPr>
        <w:jc w:val="center"/>
        <w:rPr>
          <w:b/>
          <w:spacing w:val="11"/>
        </w:rPr>
      </w:pPr>
      <w:r w:rsidRPr="007879ED">
        <w:rPr>
          <w:b/>
        </w:rPr>
        <w:t>ЭНЕРГОСБЕРЕЖЕНИЕ И ПОВЫШЕНИЕ ЭНЕРГЕТИЧЕСКОЙ ЭФФЕКТИВНОСТИ</w:t>
      </w:r>
      <w:r w:rsidRPr="007879ED">
        <w:rPr>
          <w:b/>
          <w:spacing w:val="11"/>
        </w:rPr>
        <w:t xml:space="preserve"> В </w:t>
      </w:r>
      <w:r>
        <w:rPr>
          <w:b/>
          <w:spacing w:val="11"/>
        </w:rPr>
        <w:t>СТЕПН</w:t>
      </w:r>
      <w:r w:rsidRPr="007879ED">
        <w:rPr>
          <w:b/>
          <w:spacing w:val="11"/>
        </w:rPr>
        <w:t>ОМ СЕЛЬСОВЕТЕ ИСКИТИМСКОГО РАЙОНА</w:t>
      </w:r>
    </w:p>
    <w:p w:rsidR="00316263" w:rsidRPr="007879ED" w:rsidRDefault="00316263" w:rsidP="008A1D9C">
      <w:pPr>
        <w:jc w:val="center"/>
        <w:rPr>
          <w:b/>
        </w:rPr>
      </w:pPr>
      <w:r w:rsidRPr="007879ED">
        <w:rPr>
          <w:b/>
        </w:rPr>
        <w:t>НОВОСИБИРСКОЙ ОБЛАСТИ</w:t>
      </w:r>
    </w:p>
    <w:p w:rsidR="00316263" w:rsidRPr="007879ED" w:rsidRDefault="00316263" w:rsidP="008A1D9C">
      <w:pPr>
        <w:jc w:val="center"/>
        <w:rPr>
          <w:b/>
        </w:rPr>
      </w:pPr>
      <w:r w:rsidRPr="007879ED">
        <w:rPr>
          <w:b/>
          <w:spacing w:val="11"/>
        </w:rPr>
        <w:t>НА</w:t>
      </w:r>
      <w:r>
        <w:rPr>
          <w:b/>
        </w:rPr>
        <w:t xml:space="preserve"> 2012-2015</w:t>
      </w:r>
      <w:r w:rsidRPr="007879ED">
        <w:rPr>
          <w:b/>
        </w:rPr>
        <w:t xml:space="preserve"> ГОДЫ</w:t>
      </w:r>
    </w:p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>
      <w:r>
        <w:t xml:space="preserve"> </w:t>
      </w:r>
    </w:p>
    <w:p w:rsidR="00316263" w:rsidRDefault="00316263" w:rsidP="008A1D9C">
      <w:r>
        <w:t xml:space="preserve">                                        </w:t>
      </w:r>
    </w:p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>
      <w:r>
        <w:t xml:space="preserve">                                     </w:t>
      </w: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Default="00316263" w:rsidP="008A1D9C">
      <w:pPr>
        <w:jc w:val="center"/>
      </w:pPr>
    </w:p>
    <w:p w:rsidR="00316263" w:rsidRPr="00CC0C52" w:rsidRDefault="00316263" w:rsidP="008A1D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Степной 2012 </w:t>
      </w:r>
      <w:r w:rsidRPr="00CC0C52">
        <w:rPr>
          <w:sz w:val="28"/>
          <w:szCs w:val="28"/>
        </w:rPr>
        <w:t>г.</w:t>
      </w:r>
    </w:p>
    <w:p w:rsidR="00316263" w:rsidRPr="00CC0C52" w:rsidRDefault="00316263" w:rsidP="008A1D9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8683"/>
        <w:gridCol w:w="700"/>
      </w:tblGrid>
      <w:tr w:rsidR="00316263" w:rsidRPr="00CC0C52" w:rsidTr="008A1D9C">
        <w:tc>
          <w:tcPr>
            <w:tcW w:w="9213" w:type="dxa"/>
            <w:gridSpan w:val="2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СОДЕРЖАНИЕ</w:t>
            </w: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стр.</w:t>
            </w:r>
          </w:p>
        </w:tc>
      </w:tr>
      <w:tr w:rsidR="00316263" w:rsidRPr="00CC0C52" w:rsidTr="008A1D9C">
        <w:trPr>
          <w:trHeight w:val="655"/>
        </w:trPr>
        <w:tc>
          <w:tcPr>
            <w:tcW w:w="9213" w:type="dxa"/>
            <w:gridSpan w:val="2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(описательная часть) –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  3</w:t>
            </w:r>
          </w:p>
        </w:tc>
      </w:tr>
      <w:tr w:rsidR="00316263" w:rsidRPr="00CC0C52" w:rsidTr="008A1D9C">
        <w:trPr>
          <w:trHeight w:val="400"/>
        </w:trPr>
        <w:tc>
          <w:tcPr>
            <w:tcW w:w="530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Введение</w:t>
            </w: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</w:p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</w:p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5</w:t>
            </w:r>
          </w:p>
        </w:tc>
      </w:tr>
      <w:tr w:rsidR="00316263" w:rsidRPr="00CC0C52" w:rsidTr="008A1D9C">
        <w:trPr>
          <w:trHeight w:val="418"/>
        </w:trPr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1</w:t>
            </w: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Содержание проблемы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5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2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7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3</w:t>
            </w: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Механизм реализации Программы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8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4</w:t>
            </w: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Ресурсное обеспечение Программы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9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5</w:t>
            </w: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Оценка эффективности реализации Программы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9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6</w:t>
            </w: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Система организации контроля исполнения программы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316263" w:rsidRPr="00CC0C52" w:rsidRDefault="00316263" w:rsidP="008A1D9C">
            <w:pPr>
              <w:jc w:val="center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10</w:t>
            </w: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(табличная часть) –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Приложение 1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Приложение 2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53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8683" w:type="dxa"/>
            <w:vAlign w:val="center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Приложение 3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</w:tbl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16263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ПРОГРАММА</w:t>
      </w: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>СТЕПН</w:t>
      </w:r>
      <w:r w:rsidRPr="00CC0C52">
        <w:rPr>
          <w:rFonts w:ascii="Times New Roman" w:hAnsi="Times New Roman" w:cs="Times New Roman"/>
          <w:sz w:val="28"/>
          <w:szCs w:val="28"/>
        </w:rPr>
        <w:t>ОГО СЕЛЬСОВЕТА ИСКИТИМСКОГО 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2012 - 2015</w:t>
      </w:r>
      <w:r w:rsidRPr="00CC0C5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16263" w:rsidRPr="00CC0C52" w:rsidRDefault="00316263" w:rsidP="008A1D9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>Паспорт</w:t>
      </w: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>Программы «Энергосбережение и повышени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Степн</w:t>
      </w:r>
      <w:r w:rsidRPr="00CC0C52">
        <w:rPr>
          <w:rFonts w:ascii="Times New Roman" w:hAnsi="Times New Roman" w:cs="Times New Roman"/>
          <w:sz w:val="28"/>
          <w:szCs w:val="28"/>
        </w:rPr>
        <w:t>ом сельсовете Искитимского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2012- 2015</w:t>
      </w:r>
      <w:r w:rsidRPr="00CC0C5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16263" w:rsidRPr="00CC0C52" w:rsidRDefault="00316263" w:rsidP="008A1D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8211"/>
      </w:tblGrid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>Программа «Энергосбережение и повыше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Степн</w:t>
            </w: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>ого сельсовета Искитимского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Новосибирской области на 2012 - 2015</w:t>
            </w: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16263" w:rsidRPr="00CC0C52" w:rsidRDefault="00316263" w:rsidP="008A1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РФ от 01.12.2009 №1830-р;</w:t>
            </w:r>
          </w:p>
          <w:p w:rsidR="00316263" w:rsidRPr="00CC0C52" w:rsidRDefault="00316263" w:rsidP="008A1D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Постановление Правительства РФ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316263" w:rsidRPr="00CC0C52" w:rsidRDefault="00316263" w:rsidP="008A1D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Приказ Минэкономразвития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Методика, утвержденной</w:t>
            </w:r>
            <w:r>
              <w:rPr>
                <w:iCs/>
                <w:sz w:val="28"/>
                <w:szCs w:val="28"/>
              </w:rPr>
              <w:t xml:space="preserve"> Приказом </w:t>
            </w:r>
            <w:proofErr w:type="spellStart"/>
            <w:r>
              <w:rPr>
                <w:iCs/>
                <w:sz w:val="28"/>
                <w:szCs w:val="28"/>
              </w:rPr>
              <w:t>Минрегиона</w:t>
            </w:r>
            <w:proofErr w:type="spellEnd"/>
            <w:r>
              <w:rPr>
                <w:iCs/>
                <w:sz w:val="28"/>
                <w:szCs w:val="28"/>
              </w:rPr>
              <w:t xml:space="preserve"> РФ от 07.06.2010 N 273 </w:t>
            </w: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Степного</w:t>
            </w:r>
            <w:r w:rsidRPr="00CC0C52">
              <w:rPr>
                <w:sz w:val="28"/>
                <w:szCs w:val="28"/>
              </w:rPr>
              <w:t xml:space="preserve"> сельсовета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5713A3">
              <w:rPr>
                <w:rFonts w:ascii="Times New Roman" w:hAnsi="Times New Roman" w:cs="Times New Roman"/>
                <w:sz w:val="28"/>
                <w:szCs w:val="28"/>
              </w:rPr>
              <w:t>Степного</w:t>
            </w: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16263" w:rsidRPr="00CC0C52" w:rsidRDefault="00316263" w:rsidP="008A1D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C0C52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Степного</w:t>
            </w:r>
            <w:r w:rsidRPr="00CC0C52">
              <w:rPr>
                <w:sz w:val="28"/>
                <w:szCs w:val="28"/>
              </w:rPr>
              <w:t xml:space="preserve"> сельсовета, М</w:t>
            </w:r>
            <w:r>
              <w:rPr>
                <w:sz w:val="28"/>
                <w:szCs w:val="28"/>
              </w:rPr>
              <w:t>К</w:t>
            </w:r>
            <w:r w:rsidRPr="00CC0C52">
              <w:rPr>
                <w:sz w:val="28"/>
                <w:szCs w:val="28"/>
              </w:rPr>
              <w:t>П ЖКХ «</w:t>
            </w:r>
            <w:r>
              <w:rPr>
                <w:sz w:val="28"/>
                <w:szCs w:val="28"/>
              </w:rPr>
              <w:t>Энергия</w:t>
            </w:r>
            <w:r w:rsidRPr="00CC0C52">
              <w:rPr>
                <w:sz w:val="28"/>
                <w:szCs w:val="28"/>
              </w:rPr>
              <w:t xml:space="preserve">», поставщики услуг по  </w:t>
            </w:r>
            <w:proofErr w:type="spellStart"/>
            <w:r w:rsidRPr="00CC0C52">
              <w:rPr>
                <w:sz w:val="28"/>
                <w:szCs w:val="28"/>
              </w:rPr>
              <w:t>водо</w:t>
            </w:r>
            <w:proofErr w:type="spellEnd"/>
            <w:r w:rsidRPr="00CC0C52">
              <w:rPr>
                <w:sz w:val="28"/>
                <w:szCs w:val="28"/>
              </w:rPr>
              <w:t>- и энергоснабжению</w:t>
            </w:r>
          </w:p>
          <w:p w:rsidR="00316263" w:rsidRPr="00CC0C52" w:rsidRDefault="00316263" w:rsidP="008A1D9C">
            <w:pPr>
              <w:rPr>
                <w:sz w:val="28"/>
                <w:szCs w:val="28"/>
              </w:rPr>
            </w:pPr>
          </w:p>
        </w:tc>
      </w:tr>
      <w:tr w:rsidR="00316263" w:rsidRPr="00CC0C52" w:rsidTr="008A1D9C">
        <w:trPr>
          <w:trHeight w:val="916"/>
        </w:trPr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устойчивого и </w:t>
            </w:r>
            <w:proofErr w:type="spellStart"/>
            <w:r w:rsidRPr="00CC0C52">
              <w:rPr>
                <w:rFonts w:ascii="Times New Roman" w:hAnsi="Times New Roman" w:cs="Times New Roman"/>
                <w:sz w:val="28"/>
                <w:szCs w:val="28"/>
              </w:rPr>
              <w:t>энергоэффективного</w:t>
            </w:r>
            <w:proofErr w:type="spellEnd"/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снабжения населенных пунктов  сельсовета и рационального пользования энергоресурсами, обеспечивающих безопасные и комфортные условия проживания граждан и улучшение экологической обстановки</w:t>
            </w:r>
          </w:p>
          <w:p w:rsidR="00316263" w:rsidRPr="00CC0C52" w:rsidRDefault="00316263" w:rsidP="008A1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263" w:rsidRPr="00CC0C52" w:rsidTr="008A1D9C">
        <w:trPr>
          <w:trHeight w:val="1936"/>
        </w:trPr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повышение эффективности используемой воды и электрической энергии путем реконструкции и технического перевооружения жилищно-коммунального комплекса и учреждений и организаций бюджетной сферы на новой технологической основе;</w:t>
            </w:r>
          </w:p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повышение уровня рационального использования  энергии за счет широкого внедрения энергосберегающих технологий и оборудования;</w:t>
            </w:r>
          </w:p>
          <w:p w:rsidR="00316263" w:rsidRPr="00CC0C52" w:rsidRDefault="00316263" w:rsidP="008A1D9C">
            <w:pPr>
              <w:jc w:val="both"/>
              <w:rPr>
                <w:spacing w:val="-6"/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консолидация финансовых ресурсов для реализации Программы.</w:t>
            </w: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2012 </w:t>
            </w:r>
            <w:r w:rsidRPr="00CC0C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2015</w:t>
            </w:r>
            <w:r w:rsidRPr="00CC0C52">
              <w:rPr>
                <w:sz w:val="28"/>
                <w:szCs w:val="28"/>
              </w:rPr>
              <w:t xml:space="preserve"> годы</w:t>
            </w:r>
          </w:p>
        </w:tc>
      </w:tr>
      <w:tr w:rsidR="00316263" w:rsidRPr="00CC0C52" w:rsidTr="008A1D9C">
        <w:trPr>
          <w:trHeight w:val="2544"/>
        </w:trPr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Объём и источники финансирования Программы</w:t>
            </w:r>
          </w:p>
        </w:tc>
        <w:tc>
          <w:tcPr>
            <w:tcW w:w="3981" w:type="pct"/>
          </w:tcPr>
          <w:p w:rsidR="00316263" w:rsidRPr="00CC0C52" w:rsidRDefault="00316263" w:rsidP="00832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2012-2015</w:t>
            </w:r>
            <w:r w:rsidRPr="00CC0C52">
              <w:rPr>
                <w:sz w:val="28"/>
                <w:szCs w:val="28"/>
              </w:rPr>
              <w:t xml:space="preserve"> годы –  </w:t>
            </w:r>
            <w:r>
              <w:rPr>
                <w:sz w:val="28"/>
                <w:szCs w:val="28"/>
              </w:rPr>
              <w:t>1602,4</w:t>
            </w:r>
            <w:r w:rsidRPr="00CC0C52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CC0C52">
              <w:rPr>
                <w:sz w:val="28"/>
                <w:szCs w:val="28"/>
              </w:rPr>
              <w:t>руб.,</w:t>
            </w:r>
          </w:p>
          <w:p w:rsidR="00316263" w:rsidRPr="00CC0C52" w:rsidRDefault="00316263" w:rsidP="00832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  <w:r w:rsidRPr="00CC0C52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344"/>
              <w:gridCol w:w="1375"/>
              <w:gridCol w:w="1266"/>
            </w:tblGrid>
            <w:tr w:rsidR="00316263" w:rsidRPr="00CC0C52" w:rsidTr="00832349">
              <w:tc>
                <w:tcPr>
                  <w:tcW w:w="5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 w:rsidRPr="00CC0C52">
                    <w:rPr>
                      <w:sz w:val="28"/>
                      <w:szCs w:val="28"/>
                    </w:rPr>
                    <w:t xml:space="preserve">Бюджет </w:t>
                  </w:r>
                  <w:r>
                    <w:rPr>
                      <w:sz w:val="28"/>
                      <w:szCs w:val="28"/>
                    </w:rPr>
                    <w:t>Степного</w:t>
                  </w:r>
                  <w:r w:rsidRPr="00CC0C52">
                    <w:rPr>
                      <w:sz w:val="28"/>
                      <w:szCs w:val="28"/>
                    </w:rPr>
                    <w:t xml:space="preserve"> сельсовета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 w:rsidRPr="00CC0C52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0C52">
                    <w:rPr>
                      <w:sz w:val="28"/>
                      <w:szCs w:val="28"/>
                    </w:rPr>
                    <w:t>руб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934,4</w:t>
                  </w:r>
                </w:p>
              </w:tc>
            </w:tr>
            <w:tr w:rsidR="00316263" w:rsidRPr="00CC0C52" w:rsidTr="00832349">
              <w:tc>
                <w:tcPr>
                  <w:tcW w:w="5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 w:rsidRPr="00CC0C52">
                    <w:rPr>
                      <w:sz w:val="28"/>
                      <w:szCs w:val="28"/>
                    </w:rPr>
                    <w:t>Средства собственников помещений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 w:rsidRPr="00CC0C52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0C52">
                    <w:rPr>
                      <w:sz w:val="28"/>
                      <w:szCs w:val="28"/>
                    </w:rPr>
                    <w:t>руб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668</w:t>
                  </w:r>
                </w:p>
              </w:tc>
            </w:tr>
            <w:tr w:rsidR="00316263" w:rsidRPr="00CC0C52" w:rsidTr="00832349">
              <w:tc>
                <w:tcPr>
                  <w:tcW w:w="5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Бюджет Новосибирской области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 w:rsidRPr="00CC0C52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C0C52">
                    <w:rPr>
                      <w:sz w:val="28"/>
                      <w:szCs w:val="28"/>
                    </w:rPr>
                    <w:t>руб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6263" w:rsidRPr="00CC0C52" w:rsidRDefault="00316263" w:rsidP="003E1B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 </w:t>
            </w: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- снижение потребления  воды на </w:t>
            </w:r>
            <w:r>
              <w:rPr>
                <w:sz w:val="28"/>
                <w:szCs w:val="28"/>
              </w:rPr>
              <w:t xml:space="preserve">19,4  </w:t>
            </w:r>
            <w:r w:rsidRPr="00CC0C52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м куб.</w:t>
            </w:r>
            <w:r w:rsidRPr="00CC0C52">
              <w:rPr>
                <w:sz w:val="28"/>
                <w:szCs w:val="28"/>
              </w:rPr>
              <w:t xml:space="preserve">  и на </w:t>
            </w:r>
            <w:r>
              <w:rPr>
                <w:sz w:val="28"/>
                <w:szCs w:val="28"/>
              </w:rPr>
              <w:t>59,8</w:t>
            </w:r>
            <w:r w:rsidRPr="00CC0C52">
              <w:rPr>
                <w:sz w:val="28"/>
                <w:szCs w:val="28"/>
              </w:rPr>
              <w:t xml:space="preserve"> тыс. кВт электроэ</w:t>
            </w:r>
            <w:r>
              <w:rPr>
                <w:sz w:val="28"/>
                <w:szCs w:val="28"/>
              </w:rPr>
              <w:t>нергии - за время реализации;</w:t>
            </w:r>
          </w:p>
          <w:p w:rsidR="00316263" w:rsidRPr="00CC0C52" w:rsidRDefault="00316263" w:rsidP="008A1D9C">
            <w:pPr>
              <w:jc w:val="both"/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- реконструкция системы водоснаб</w:t>
            </w:r>
            <w:r>
              <w:rPr>
                <w:sz w:val="28"/>
                <w:szCs w:val="28"/>
              </w:rPr>
              <w:t>ж</w:t>
            </w:r>
            <w:r w:rsidRPr="00CC0C52">
              <w:rPr>
                <w:sz w:val="28"/>
                <w:szCs w:val="28"/>
              </w:rPr>
              <w:t xml:space="preserve">ения с использованием  современных материалов </w:t>
            </w:r>
            <w:r>
              <w:rPr>
                <w:sz w:val="28"/>
                <w:szCs w:val="28"/>
              </w:rPr>
              <w:t>2</w:t>
            </w:r>
            <w:r w:rsidRPr="00CC0C52">
              <w:rPr>
                <w:sz w:val="28"/>
                <w:szCs w:val="28"/>
              </w:rPr>
              <w:t xml:space="preserve">  км;</w:t>
            </w:r>
          </w:p>
          <w:p w:rsidR="00316263" w:rsidRPr="00CC0C52" w:rsidRDefault="00316263" w:rsidP="008A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экономия бюджетных расходов на оплату энергоресурсов в бюджетной сфере и жилищно-коммунальном комплексе не менее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CC0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в год; </w:t>
            </w:r>
          </w:p>
          <w:p w:rsidR="00316263" w:rsidRPr="00CC0C52" w:rsidRDefault="00316263" w:rsidP="008A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263" w:rsidRPr="00CC0C52" w:rsidTr="008A1D9C">
        <w:tc>
          <w:tcPr>
            <w:tcW w:w="1019" w:type="pct"/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CC0C52">
              <w:rPr>
                <w:sz w:val="28"/>
                <w:szCs w:val="28"/>
              </w:rPr>
              <w:t>контроля за</w:t>
            </w:r>
            <w:proofErr w:type="gramEnd"/>
            <w:r w:rsidRPr="00CC0C52"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3981" w:type="pct"/>
          </w:tcPr>
          <w:p w:rsidR="00316263" w:rsidRPr="00CC0C52" w:rsidRDefault="00316263" w:rsidP="008A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Глава </w:t>
            </w:r>
            <w:r w:rsidRPr="005713A3">
              <w:rPr>
                <w:rFonts w:ascii="Times New Roman" w:hAnsi="Times New Roman" w:cs="Times New Roman"/>
                <w:sz w:val="28"/>
                <w:szCs w:val="28"/>
              </w:rPr>
              <w:t>Степного</w:t>
            </w:r>
            <w:r w:rsidRPr="00CC0C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отдел  жилищно-коммунального хозяйства, энергетики, связи и газификации Искитимского района Новосибирской области.</w:t>
            </w:r>
          </w:p>
        </w:tc>
      </w:tr>
    </w:tbl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b/>
          <w:sz w:val="28"/>
          <w:szCs w:val="28"/>
        </w:rPr>
      </w:pP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z w:val="28"/>
          <w:szCs w:val="28"/>
        </w:rPr>
        <w:t>Введение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 xml:space="preserve">            Программа «Энергосбережение и повышение </w:t>
      </w:r>
      <w:proofErr w:type="spellStart"/>
      <w:r w:rsidRPr="00CC0C52">
        <w:rPr>
          <w:sz w:val="28"/>
          <w:szCs w:val="28"/>
        </w:rPr>
        <w:t>энергоэффективности</w:t>
      </w:r>
      <w:proofErr w:type="spellEnd"/>
      <w:r w:rsidRPr="00CC0C52">
        <w:rPr>
          <w:sz w:val="28"/>
          <w:szCs w:val="28"/>
        </w:rPr>
        <w:t xml:space="preserve"> в </w:t>
      </w:r>
      <w:r>
        <w:rPr>
          <w:sz w:val="28"/>
          <w:szCs w:val="28"/>
        </w:rPr>
        <w:t>Степном</w:t>
      </w:r>
      <w:r w:rsidRPr="00CC0C52">
        <w:rPr>
          <w:sz w:val="28"/>
          <w:szCs w:val="28"/>
        </w:rPr>
        <w:t xml:space="preserve"> сельсовете Искитимского райо</w:t>
      </w:r>
      <w:r>
        <w:rPr>
          <w:sz w:val="28"/>
          <w:szCs w:val="28"/>
        </w:rPr>
        <w:t>на Новосибирской области на 2012 - 2015</w:t>
      </w:r>
      <w:r w:rsidRPr="00CC0C52">
        <w:rPr>
          <w:sz w:val="28"/>
          <w:szCs w:val="28"/>
        </w:rPr>
        <w:t xml:space="preserve"> годы» (далее по тексту - Программа) разработана в соответствии с «Комплексной программой социально-экономического развития </w:t>
      </w:r>
      <w:r>
        <w:rPr>
          <w:sz w:val="28"/>
          <w:szCs w:val="28"/>
        </w:rPr>
        <w:t>Степного сельсовета  на 2011</w:t>
      </w:r>
      <w:r w:rsidRPr="00CC0C52">
        <w:rPr>
          <w:sz w:val="28"/>
          <w:szCs w:val="28"/>
        </w:rPr>
        <w:t>–2025 годы». Программа является основополагающим документом,  предусматривающим системный подход к решению проблемы рационального пользования водными ресурсами, тепло- и электроэнергией в населенных пунктах сельсовета, направлена на осуществление надёжного и устойчивого обеспечения потребителей услугами надлежащего качества, снижение их стоимости и снижение износа объектов жилищно-коммунального хозяйства.</w:t>
      </w:r>
    </w:p>
    <w:p w:rsidR="00316263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z w:val="28"/>
          <w:szCs w:val="28"/>
        </w:rPr>
        <w:t>1. Содержание проблемы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ab/>
        <w:t>11 ноября 2009 года Государственной Думой Российской Федерации был принят закон «ОБ ЭНЕРГОСБЕРЕЖЕНИИ И О ПОВЫШЕНИИ ЭНЕРГЕТИЧЕСКОЙ ЭФФЕКТИВНОСТИ И О ВНЕСЕНИИ ИЗМЕНЕНИЙ В ОТДЕЛЬНЫЕ ЗАКОНОДАТЕЛЬНЫЕ АКТЫ РОССИЙСКОЙ ФЕДЕРАЦИИ», целью которого является создание правовых, экономических и организационных основ стимулирования энергосбережения и повышения энергетической эффективности. Статьёй восемь предусмотрены следующие полномочиями органов местного самоуправления в области энергосбережения и повышения энергетической эффективности:</w:t>
      </w: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>1) разработка и реализация муниципальных программ в области энергосбережения и повышения энергетической эффективности;</w:t>
      </w: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>2) установление требований к программам в области энергосбережения и повышения энергетической эффективности организаций коммунального комплекса.</w:t>
      </w: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>3)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C52">
        <w:rPr>
          <w:rFonts w:ascii="Times New Roman" w:hAnsi="Times New Roman" w:cs="Times New Roman"/>
          <w:sz w:val="28"/>
          <w:szCs w:val="28"/>
        </w:rPr>
        <w:t xml:space="preserve">4) координация мероприятий по энергосбережению и повышению энергетической эффективности и </w:t>
      </w:r>
      <w:proofErr w:type="gramStart"/>
      <w:r w:rsidRPr="00CC0C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0C52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предприятиями.</w:t>
      </w:r>
    </w:p>
    <w:p w:rsidR="00316263" w:rsidRPr="00CC0C52" w:rsidRDefault="00316263" w:rsidP="008A1D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  <w:u w:val="single"/>
        </w:rPr>
      </w:pPr>
      <w:r w:rsidRPr="00CC0C52">
        <w:rPr>
          <w:sz w:val="28"/>
          <w:szCs w:val="28"/>
          <w:u w:val="single"/>
        </w:rPr>
        <w:t xml:space="preserve">Состояние жилищно-коммунального хозяйства 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Жилищно-коммунальный комплекс характеризуется неэффективной системой управления, </w:t>
      </w:r>
      <w:proofErr w:type="spellStart"/>
      <w:r w:rsidRPr="00CC0C52">
        <w:rPr>
          <w:sz w:val="28"/>
          <w:szCs w:val="28"/>
        </w:rPr>
        <w:t>дотационностью</w:t>
      </w:r>
      <w:proofErr w:type="spellEnd"/>
      <w:r w:rsidRPr="00CC0C52">
        <w:rPr>
          <w:sz w:val="28"/>
          <w:szCs w:val="28"/>
        </w:rPr>
        <w:t xml:space="preserve"> сферы и неудовлетворительным финансовым положением, высокими затратами, отсутствием экономических стимулов снижения издержек, связанных с оказанием жилищных и коммунальных услуг, неразвитостью конкурентной среды и, как следствие, высокой степенью износа основных фондов, неэффективной работой предприятий, большими потерями энергии, воды и других ресурсов.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Техническое состояние коммунальной инфраструктуры 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Процент износа инженерных коммуникаций водопроводных сетей  </w:t>
      </w:r>
      <w:proofErr w:type="spellStart"/>
      <w:r w:rsidRPr="00CC0C52">
        <w:rPr>
          <w:sz w:val="28"/>
          <w:szCs w:val="28"/>
        </w:rPr>
        <w:t>водоподающего</w:t>
      </w:r>
      <w:proofErr w:type="spellEnd"/>
      <w:r w:rsidRPr="00CC0C52">
        <w:rPr>
          <w:sz w:val="28"/>
          <w:szCs w:val="28"/>
        </w:rPr>
        <w:t xml:space="preserve"> оборудования в целом</w:t>
      </w:r>
      <w:r>
        <w:rPr>
          <w:sz w:val="28"/>
          <w:szCs w:val="28"/>
        </w:rPr>
        <w:t xml:space="preserve"> по поселению составляет 70 </w:t>
      </w:r>
      <w:r w:rsidRPr="00CC0C52">
        <w:rPr>
          <w:sz w:val="28"/>
          <w:szCs w:val="28"/>
        </w:rPr>
        <w:t>%.</w:t>
      </w:r>
      <w:r>
        <w:rPr>
          <w:sz w:val="28"/>
          <w:szCs w:val="28"/>
        </w:rPr>
        <w:t xml:space="preserve"> Работы </w:t>
      </w:r>
      <w:r w:rsidRPr="00CC0C52">
        <w:rPr>
          <w:sz w:val="28"/>
          <w:szCs w:val="28"/>
        </w:rPr>
        <w:t xml:space="preserve">по ремонту инженерных сетей и оборудования планируются исходя из наличия финансовых средств, а не из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2-3 раза выше. Поэтому остается не решенной проблема улучшения технического состояния  водопроводных сетей, и, как </w:t>
      </w:r>
      <w:r w:rsidRPr="00CC0C52">
        <w:rPr>
          <w:sz w:val="28"/>
          <w:szCs w:val="28"/>
        </w:rPr>
        <w:lastRenderedPageBreak/>
        <w:t xml:space="preserve">следствие, аварии и нарушения в режиме работы коммунального хозяйства.  Существует проблема снабжения населения питьевой водой,  перерасход энергетических ресурсов. 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Несмотря на принимаемые меры, работа по </w:t>
      </w:r>
      <w:proofErr w:type="spellStart"/>
      <w:r w:rsidRPr="00CC0C52"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</w:t>
      </w:r>
      <w:r w:rsidRPr="00CC0C52">
        <w:rPr>
          <w:sz w:val="28"/>
          <w:szCs w:val="28"/>
        </w:rPr>
        <w:t xml:space="preserve"> и ресурсосбережению из-за целого ряда сдерживающих факторов не получает должного развития. Это связано с недостаточным платежеспособным спросом на энергоресурсы, отсутствием средств у организаций на проведение энергосберегающих мероприятий, со сложностью получения кредитов на приемлемых условиях. 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 xml:space="preserve">В целях ускорения внедрения энергосберегающих технологий, содействия превращению энергосбережения в один из решающих факторов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необходимо использование программно-целевого метода. Целевая направленность Программы определяется необходимостью решения задач, связанных с низкой </w:t>
      </w:r>
      <w:proofErr w:type="spellStart"/>
      <w:r w:rsidRPr="00CC0C52">
        <w:rPr>
          <w:sz w:val="28"/>
          <w:szCs w:val="28"/>
        </w:rPr>
        <w:t>энергоэффективностью</w:t>
      </w:r>
      <w:proofErr w:type="spellEnd"/>
      <w:r w:rsidRPr="00CC0C52">
        <w:rPr>
          <w:sz w:val="28"/>
          <w:szCs w:val="28"/>
        </w:rPr>
        <w:t xml:space="preserve"> экономики жилищно-коммунального комплекса сельсовета, и, как следствие, с высокими издержками общества на свое энергообеспечение.</w:t>
      </w:r>
    </w:p>
    <w:p w:rsidR="00316263" w:rsidRPr="00CC0C52" w:rsidRDefault="00316263" w:rsidP="008A1D9C">
      <w:pPr>
        <w:ind w:firstLine="720"/>
        <w:jc w:val="both"/>
        <w:rPr>
          <w:b/>
          <w:sz w:val="28"/>
          <w:szCs w:val="28"/>
        </w:rPr>
      </w:pP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z w:val="28"/>
          <w:szCs w:val="28"/>
        </w:rPr>
        <w:t>2. Цели и задачи программы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 xml:space="preserve">Основной целью Программы является оптимизация расходов на оплату энергетических потребляемых ресурсов: 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снижение потерь потребляемой воды;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C0C52">
        <w:rPr>
          <w:sz w:val="28"/>
          <w:szCs w:val="28"/>
        </w:rPr>
        <w:t xml:space="preserve">снижение расхода </w:t>
      </w:r>
      <w:r>
        <w:rPr>
          <w:sz w:val="28"/>
          <w:szCs w:val="28"/>
        </w:rPr>
        <w:t>электроэнергии.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В рамках реализации данной программы требуется выполнение следующих задач: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оснащение  приборами учета потребления воды объектов жилищного фонда, административных зданий и объектов культуры,</w:t>
      </w:r>
      <w:r>
        <w:rPr>
          <w:sz w:val="28"/>
          <w:szCs w:val="28"/>
        </w:rPr>
        <w:t xml:space="preserve">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здравоохранения;</w:t>
      </w:r>
    </w:p>
    <w:p w:rsidR="00316263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применение новых современных технологий в процессе эксплуатации зд</w:t>
      </w:r>
      <w:r>
        <w:rPr>
          <w:sz w:val="28"/>
          <w:szCs w:val="28"/>
        </w:rPr>
        <w:t>аний и инженерных коммуникаций.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  <w:sectPr w:rsidR="00316263" w:rsidRPr="00CC0C52">
          <w:pgSz w:w="11907" w:h="16840"/>
          <w:pgMar w:top="567" w:right="567" w:bottom="567" w:left="1134" w:header="720" w:footer="851" w:gutter="0"/>
          <w:cols w:space="720"/>
        </w:sectPr>
      </w:pP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pacing w:val="11"/>
          <w:sz w:val="28"/>
          <w:szCs w:val="28"/>
        </w:rPr>
        <w:lastRenderedPageBreak/>
        <w:t>3</w:t>
      </w:r>
      <w:r w:rsidRPr="00CC0C52">
        <w:rPr>
          <w:b/>
          <w:sz w:val="28"/>
          <w:szCs w:val="28"/>
        </w:rPr>
        <w:t>. Механизм реализации Программы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Механизм реализации Программы базируется на принципе взаимодействия администрации </w:t>
      </w:r>
      <w:r>
        <w:rPr>
          <w:sz w:val="28"/>
          <w:szCs w:val="28"/>
        </w:rPr>
        <w:t>Степного</w:t>
      </w:r>
      <w:r w:rsidRPr="00CC0C52">
        <w:rPr>
          <w:sz w:val="28"/>
          <w:szCs w:val="28"/>
        </w:rPr>
        <w:t xml:space="preserve"> сельсовета, администрации Искитимского района, предприятия жилищно-к</w:t>
      </w:r>
      <w:r>
        <w:rPr>
          <w:sz w:val="28"/>
          <w:szCs w:val="28"/>
        </w:rPr>
        <w:t>оммунального комплекса  Степного</w:t>
      </w:r>
      <w:r w:rsidRPr="00CC0C52">
        <w:rPr>
          <w:sz w:val="28"/>
          <w:szCs w:val="28"/>
        </w:rPr>
        <w:t xml:space="preserve"> сельсовета, предприятий и организаций всех форм собственности и четкого разделения полномочий и ответственности всех участников Программы.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Заказчиком Пр</w:t>
      </w:r>
      <w:r>
        <w:rPr>
          <w:sz w:val="28"/>
          <w:szCs w:val="28"/>
        </w:rPr>
        <w:t>ограммы является администрация Степного</w:t>
      </w:r>
      <w:r w:rsidRPr="00CC0C52">
        <w:rPr>
          <w:sz w:val="28"/>
          <w:szCs w:val="28"/>
        </w:rPr>
        <w:t xml:space="preserve"> сельсовета  Искитимского района Новосибирской области. 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Координатор Программы – администрация </w:t>
      </w:r>
      <w:r>
        <w:rPr>
          <w:sz w:val="28"/>
          <w:szCs w:val="28"/>
        </w:rPr>
        <w:t>Степного</w:t>
      </w:r>
      <w:r w:rsidRPr="00CC0C52">
        <w:rPr>
          <w:sz w:val="28"/>
          <w:szCs w:val="28"/>
        </w:rPr>
        <w:t xml:space="preserve"> сельсовета Искитимского района Новосибирской области.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t>Исполнителями по разделам Программы являются:</w:t>
      </w:r>
    </w:p>
    <w:p w:rsidR="00316263" w:rsidRPr="00CC0C52" w:rsidRDefault="00316263" w:rsidP="008A1D9C">
      <w:pPr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140"/>
        <w:gridCol w:w="5715"/>
      </w:tblGrid>
      <w:tr w:rsidR="00316263" w:rsidRPr="00CC0C52" w:rsidTr="008A1D9C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Исполнитель </w:t>
            </w:r>
          </w:p>
        </w:tc>
      </w:tr>
      <w:tr w:rsidR="00316263" w:rsidRPr="00CC0C52" w:rsidTr="008A1D9C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pacing w:val="1"/>
                <w:sz w:val="28"/>
                <w:szCs w:val="28"/>
              </w:rPr>
            </w:pPr>
            <w:proofErr w:type="spellStart"/>
            <w:r w:rsidRPr="00CC0C52">
              <w:rPr>
                <w:sz w:val="28"/>
                <w:szCs w:val="28"/>
              </w:rPr>
              <w:t>Энергоэффективность</w:t>
            </w:r>
            <w:proofErr w:type="spellEnd"/>
            <w:r w:rsidRPr="00CC0C52">
              <w:rPr>
                <w:sz w:val="28"/>
                <w:szCs w:val="28"/>
              </w:rPr>
              <w:t xml:space="preserve"> и энергосбережение в бюджетном секторе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Степного</w:t>
            </w:r>
            <w:r w:rsidRPr="00CC0C52">
              <w:rPr>
                <w:sz w:val="28"/>
                <w:szCs w:val="28"/>
              </w:rPr>
              <w:t xml:space="preserve"> сельсо</w:t>
            </w:r>
            <w:r>
              <w:rPr>
                <w:sz w:val="28"/>
                <w:szCs w:val="28"/>
              </w:rPr>
              <w:t>вета, МК</w:t>
            </w:r>
            <w:r w:rsidRPr="00CC0C52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>«</w:t>
            </w:r>
            <w:r w:rsidRPr="00CC0C52">
              <w:rPr>
                <w:sz w:val="28"/>
                <w:szCs w:val="28"/>
              </w:rPr>
              <w:t>ЖКХ «</w:t>
            </w:r>
            <w:r>
              <w:rPr>
                <w:sz w:val="28"/>
                <w:szCs w:val="28"/>
              </w:rPr>
              <w:t>Энергия</w:t>
            </w:r>
            <w:r w:rsidRPr="00CC0C52">
              <w:rPr>
                <w:sz w:val="28"/>
                <w:szCs w:val="28"/>
              </w:rPr>
              <w:t>» и привлечённые строительно-монтажные организации.</w:t>
            </w:r>
          </w:p>
        </w:tc>
      </w:tr>
      <w:tr w:rsidR="00316263" w:rsidRPr="00CC0C52" w:rsidTr="008A1D9C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pacing w:val="1"/>
                <w:sz w:val="28"/>
                <w:szCs w:val="28"/>
              </w:rPr>
            </w:pPr>
            <w:proofErr w:type="spellStart"/>
            <w:r w:rsidRPr="00CC0C52">
              <w:rPr>
                <w:sz w:val="28"/>
                <w:szCs w:val="28"/>
              </w:rPr>
              <w:t>Энергоэффективность</w:t>
            </w:r>
            <w:proofErr w:type="spellEnd"/>
            <w:r w:rsidRPr="00CC0C52">
              <w:rPr>
                <w:sz w:val="28"/>
                <w:szCs w:val="28"/>
              </w:rPr>
              <w:t xml:space="preserve"> и энергосбережение в жилищном фонде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Степного</w:t>
            </w:r>
            <w:r w:rsidRPr="00CC0C52">
              <w:rPr>
                <w:sz w:val="28"/>
                <w:szCs w:val="28"/>
              </w:rPr>
              <w:t xml:space="preserve"> сельсовета, М</w:t>
            </w:r>
            <w:r>
              <w:rPr>
                <w:sz w:val="28"/>
                <w:szCs w:val="28"/>
              </w:rPr>
              <w:t>К</w:t>
            </w:r>
            <w:r w:rsidRPr="00CC0C52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>«</w:t>
            </w:r>
            <w:r w:rsidRPr="00CC0C52">
              <w:rPr>
                <w:sz w:val="28"/>
                <w:szCs w:val="28"/>
              </w:rPr>
              <w:t>ЖКХ «</w:t>
            </w:r>
            <w:r>
              <w:rPr>
                <w:sz w:val="28"/>
                <w:szCs w:val="28"/>
              </w:rPr>
              <w:t>Энергия</w:t>
            </w:r>
            <w:r w:rsidRPr="00CC0C52">
              <w:rPr>
                <w:sz w:val="28"/>
                <w:szCs w:val="28"/>
              </w:rPr>
              <w:t>» и привлечённые строительно-монтажные организации.</w:t>
            </w:r>
          </w:p>
        </w:tc>
      </w:tr>
      <w:tr w:rsidR="00316263" w:rsidRPr="00CC0C52" w:rsidTr="008A1D9C"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pacing w:val="1"/>
                <w:sz w:val="28"/>
                <w:szCs w:val="28"/>
              </w:rPr>
            </w:pPr>
            <w:proofErr w:type="spellStart"/>
            <w:r w:rsidRPr="00CC0C52">
              <w:rPr>
                <w:sz w:val="28"/>
                <w:szCs w:val="28"/>
              </w:rPr>
              <w:t>Энергоэффективность</w:t>
            </w:r>
            <w:proofErr w:type="spellEnd"/>
            <w:r w:rsidRPr="00CC0C52">
              <w:rPr>
                <w:sz w:val="28"/>
                <w:szCs w:val="28"/>
              </w:rPr>
              <w:t xml:space="preserve">  и энергосбережение в системах коммунальной инфраструктуры</w:t>
            </w: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8A1D9C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Степного сельсовета и организации-поставщики услуг по </w:t>
            </w:r>
            <w:proofErr w:type="spellStart"/>
            <w:r>
              <w:rPr>
                <w:sz w:val="28"/>
                <w:szCs w:val="28"/>
              </w:rPr>
              <w:t>энерго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C0C52">
              <w:rPr>
                <w:sz w:val="28"/>
                <w:szCs w:val="28"/>
              </w:rPr>
              <w:t xml:space="preserve"> и водоснабжению потребителей поселения.</w:t>
            </w:r>
          </w:p>
        </w:tc>
      </w:tr>
    </w:tbl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Заказчик Программы совместно с координатором, исполнителями и соисполнителями программных мероприятий ежегодно уточняет и утверждает перечень мероприятий по реализации разделов Программы.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Отбор </w:t>
      </w:r>
      <w:proofErr w:type="spellStart"/>
      <w:r w:rsidRPr="00CC0C52">
        <w:rPr>
          <w:sz w:val="28"/>
          <w:szCs w:val="28"/>
        </w:rPr>
        <w:t>энергоэффективных</w:t>
      </w:r>
      <w:proofErr w:type="spellEnd"/>
      <w:r w:rsidRPr="00CC0C52">
        <w:rPr>
          <w:sz w:val="28"/>
          <w:szCs w:val="28"/>
        </w:rPr>
        <w:t xml:space="preserve"> и энергосберегающих проектов в системах коммунальной инфраструктуры на предоставление поддержки из областного бюджета осуществляется в соответствии с порядком предоставления финансовой поддержки за счёт средств Фонда модернизации жилищно-коммунального хозяйства Новосибирской области.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Координатор Программы ежегодно формирует заявки на очередной финансовый год для предоставления финансовой помощи за счёт средств Фонда модернизации жилищно-коммунального хозяйства Новосибирской области и Фонда содействия реформированию жилищно-коммунального хозяйства.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Организации, выполняющие работы по муниципальным контрактам, привлекаются к участию в реализации Программы на конкурсной основе в соответствии с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нужд". 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Программа предусматривает следующие организационные мероприятия: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дальнейшее совершенствование нормативной правовой базы;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lastRenderedPageBreak/>
        <w:t xml:space="preserve">- </w:t>
      </w:r>
      <w:proofErr w:type="spellStart"/>
      <w:r w:rsidRPr="00CC0C52">
        <w:rPr>
          <w:sz w:val="28"/>
          <w:szCs w:val="28"/>
        </w:rPr>
        <w:t>энергоаудит</w:t>
      </w:r>
      <w:proofErr w:type="spellEnd"/>
      <w:r w:rsidRPr="00CC0C52">
        <w:rPr>
          <w:sz w:val="28"/>
          <w:szCs w:val="28"/>
        </w:rPr>
        <w:t xml:space="preserve"> объектов бюджетной сферы. Перечень объектов, подлежащих обязательному энергетическому о</w:t>
      </w:r>
      <w:r>
        <w:rPr>
          <w:sz w:val="28"/>
          <w:szCs w:val="28"/>
        </w:rPr>
        <w:t>бследованию, и сроки уточняются;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оснащение приборами учета и контроля топливно-энергетических ресурсов организаций бюджетной сферы;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совершенствование информационной структуры энергосбережения;</w:t>
      </w:r>
    </w:p>
    <w:p w:rsidR="00316263" w:rsidRPr="00CC0C52" w:rsidRDefault="00316263" w:rsidP="008A1D9C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пропаганда идей энергосбережения через организацию выставок и семинаров по проблемам энергосбережения.</w:t>
      </w: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tab/>
      </w: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z w:val="28"/>
          <w:szCs w:val="28"/>
        </w:rPr>
        <w:t>4. Ресурсное обеспечение Программы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Финансовые потребности для реализации мероприятий Программы по годам определяются на основе укрупненных показателей стоимости строительства и модернизации, а также действующей сметной нормативной базы (государственные элементные сметные нормы, федеральные и территориальные единичные расценки и другие) и рекомендациями для подготовки муниципальных программ по энергосбережению министерства развития промышленности и предпринимательства Новосибирской области.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b/>
          <w:spacing w:val="-4"/>
          <w:sz w:val="28"/>
          <w:szCs w:val="28"/>
        </w:rPr>
      </w:pPr>
      <w:r w:rsidRPr="00CC0C52">
        <w:rPr>
          <w:b/>
          <w:spacing w:val="-15"/>
          <w:sz w:val="28"/>
          <w:szCs w:val="28"/>
        </w:rPr>
        <w:t>5.</w:t>
      </w:r>
      <w:r w:rsidRPr="00CC0C52">
        <w:rPr>
          <w:b/>
          <w:sz w:val="28"/>
          <w:szCs w:val="28"/>
        </w:rPr>
        <w:t xml:space="preserve"> Оценка эффективности реализации Программы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t>Социально-экономические последствия и эффективность Программы</w:t>
      </w:r>
      <w:r>
        <w:rPr>
          <w:sz w:val="28"/>
          <w:szCs w:val="28"/>
        </w:rPr>
        <w:t>.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</w:t>
      </w:r>
      <w:r w:rsidRPr="00CC0C52">
        <w:rPr>
          <w:sz w:val="28"/>
          <w:szCs w:val="28"/>
        </w:rPr>
        <w:t>спе</w:t>
      </w:r>
      <w:r>
        <w:rPr>
          <w:sz w:val="28"/>
          <w:szCs w:val="28"/>
        </w:rPr>
        <w:t>шная реализация Программы к 2016</w:t>
      </w:r>
      <w:r w:rsidRPr="00CC0C52">
        <w:rPr>
          <w:sz w:val="28"/>
          <w:szCs w:val="28"/>
        </w:rPr>
        <w:t xml:space="preserve"> году позволит обеспечить:</w:t>
      </w:r>
    </w:p>
    <w:p w:rsidR="00316263" w:rsidRPr="00CC0C52" w:rsidRDefault="00316263" w:rsidP="00D77E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0C52">
        <w:rPr>
          <w:sz w:val="28"/>
          <w:szCs w:val="28"/>
        </w:rPr>
        <w:t>повышение качества оказываемых коммунальных услуг,</w:t>
      </w:r>
      <w:r w:rsidRPr="00CC0C52">
        <w:rPr>
          <w:sz w:val="28"/>
          <w:szCs w:val="28"/>
        </w:rPr>
        <w:br/>
        <w:t>безопасность и комфортность проживания граждан;</w:t>
      </w:r>
    </w:p>
    <w:p w:rsidR="00316263" w:rsidRPr="00CC0C52" w:rsidRDefault="00316263" w:rsidP="00D77E63">
      <w:pPr>
        <w:contextualSpacing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снижение уровня износа объектов жилищно-коммунального хозяйства и объектов бюджетной сферы;</w:t>
      </w:r>
    </w:p>
    <w:p w:rsidR="00316263" w:rsidRPr="00CC0C52" w:rsidRDefault="00316263" w:rsidP="00D77E63">
      <w:pPr>
        <w:contextualSpacing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повышение уровня модернизации объектов коммунальной инфраструктуры;</w:t>
      </w:r>
    </w:p>
    <w:p w:rsidR="00316263" w:rsidRPr="00CC0C52" w:rsidRDefault="00316263" w:rsidP="00D77E63">
      <w:pPr>
        <w:contextualSpacing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экономия топливно-энергетических ресурсов.</w:t>
      </w:r>
    </w:p>
    <w:p w:rsidR="00316263" w:rsidRPr="00CC0C52" w:rsidRDefault="00316263" w:rsidP="00D77E63">
      <w:pPr>
        <w:contextualSpacing/>
        <w:jc w:val="both"/>
        <w:rPr>
          <w:sz w:val="28"/>
          <w:szCs w:val="28"/>
        </w:rPr>
      </w:pPr>
      <w:r w:rsidRPr="00CC0C52">
        <w:rPr>
          <w:sz w:val="28"/>
          <w:szCs w:val="28"/>
        </w:rPr>
        <w:t xml:space="preserve">           </w:t>
      </w: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t>Расчетная эффективность реализации Программы представлена в Таблице 5.1</w:t>
      </w:r>
    </w:p>
    <w:p w:rsidR="00316263" w:rsidRPr="00CC0C52" w:rsidRDefault="00316263" w:rsidP="008A1D9C">
      <w:pPr>
        <w:rPr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/>
      </w:tblPr>
      <w:tblGrid>
        <w:gridCol w:w="7538"/>
        <w:gridCol w:w="2310"/>
      </w:tblGrid>
      <w:tr w:rsidR="00316263" w:rsidRPr="00CC0C52" w:rsidTr="00BE7348">
        <w:tc>
          <w:tcPr>
            <w:tcW w:w="3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2012-2015</w:t>
            </w:r>
            <w:r w:rsidRPr="00CC0C52">
              <w:rPr>
                <w:sz w:val="28"/>
                <w:szCs w:val="28"/>
              </w:rPr>
              <w:t xml:space="preserve"> годы </w:t>
            </w:r>
          </w:p>
        </w:tc>
      </w:tr>
      <w:tr w:rsidR="00316263" w:rsidRPr="00CC0C52" w:rsidTr="00BE7348">
        <w:tc>
          <w:tcPr>
            <w:tcW w:w="3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воды, 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C0C52">
              <w:rPr>
                <w:sz w:val="28"/>
                <w:szCs w:val="28"/>
              </w:rPr>
              <w:t>куб.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2,73</w:t>
            </w:r>
          </w:p>
        </w:tc>
      </w:tr>
      <w:tr w:rsidR="00316263" w:rsidRPr="00CC0C52" w:rsidTr="00BE7348">
        <w:tc>
          <w:tcPr>
            <w:tcW w:w="3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Экономия электроэнергии, тыс.</w:t>
            </w:r>
            <w:r>
              <w:rPr>
                <w:sz w:val="28"/>
                <w:szCs w:val="28"/>
              </w:rPr>
              <w:t xml:space="preserve"> </w:t>
            </w:r>
            <w:r w:rsidRPr="00CC0C52">
              <w:rPr>
                <w:sz w:val="28"/>
                <w:szCs w:val="28"/>
              </w:rPr>
              <w:t>кВт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316263" w:rsidRPr="00CC0C52" w:rsidTr="00BE7348">
        <w:tc>
          <w:tcPr>
            <w:tcW w:w="3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>Уменьшение бюджетных расходов на оплату энергообесп</w:t>
            </w:r>
            <w:r>
              <w:rPr>
                <w:sz w:val="28"/>
                <w:szCs w:val="28"/>
              </w:rPr>
              <w:t>ечения объектов бюджетной сферы</w:t>
            </w:r>
          </w:p>
        </w:tc>
        <w:tc>
          <w:tcPr>
            <w:tcW w:w="1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CC0C52" w:rsidRDefault="00316263" w:rsidP="00BE7348">
            <w:pPr>
              <w:rPr>
                <w:sz w:val="28"/>
                <w:szCs w:val="28"/>
              </w:rPr>
            </w:pPr>
            <w:r w:rsidRPr="00CC0C52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 xml:space="preserve">3 </w:t>
            </w:r>
            <w:r w:rsidRPr="00CC0C52">
              <w:rPr>
                <w:sz w:val="28"/>
                <w:szCs w:val="28"/>
              </w:rPr>
              <w:t>% в год (на период реализации программы)</w:t>
            </w:r>
          </w:p>
        </w:tc>
      </w:tr>
    </w:tbl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>Социальная эффективность мер, предусмотренных Программой, заключается в следующем:</w:t>
      </w:r>
    </w:p>
    <w:p w:rsidR="00316263" w:rsidRPr="00CC0C52" w:rsidRDefault="00316263" w:rsidP="00D77E63">
      <w:pPr>
        <w:ind w:firstLine="720"/>
        <w:jc w:val="both"/>
        <w:rPr>
          <w:sz w:val="28"/>
          <w:szCs w:val="28"/>
        </w:rPr>
      </w:pPr>
      <w:r w:rsidRPr="00CC0C52">
        <w:rPr>
          <w:sz w:val="28"/>
          <w:szCs w:val="28"/>
        </w:rPr>
        <w:t>- достижение предусмотренных объемов экономии энергоресурсов создаст реальные предпосылки для стабилизации цен и тарифов для того, чтобы замедлить темпы увеличения доли расходов населения на оплату используемых энергоресурсов в общих затратах на оплату жилья и коммунальных услуг.</w:t>
      </w: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lastRenderedPageBreak/>
        <w:t xml:space="preserve">Экологическая эффективность 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 xml:space="preserve">Экологический эффект от реализации программных мероприятий связан с повышением </w:t>
      </w:r>
      <w:proofErr w:type="spellStart"/>
      <w:r w:rsidRPr="00CC0C52">
        <w:rPr>
          <w:sz w:val="28"/>
          <w:szCs w:val="28"/>
        </w:rPr>
        <w:t>энергоэффективности</w:t>
      </w:r>
      <w:proofErr w:type="spellEnd"/>
      <w:r w:rsidRPr="00CC0C52">
        <w:rPr>
          <w:sz w:val="28"/>
          <w:szCs w:val="28"/>
        </w:rPr>
        <w:t xml:space="preserve"> </w:t>
      </w:r>
      <w:proofErr w:type="gramStart"/>
      <w:r w:rsidRPr="00CC0C52">
        <w:rPr>
          <w:sz w:val="28"/>
          <w:szCs w:val="28"/>
        </w:rPr>
        <w:t>действующего</w:t>
      </w:r>
      <w:proofErr w:type="gramEnd"/>
      <w:r w:rsidRPr="00CC0C52">
        <w:rPr>
          <w:sz w:val="28"/>
          <w:szCs w:val="28"/>
        </w:rPr>
        <w:t xml:space="preserve"> </w:t>
      </w:r>
      <w:proofErr w:type="spellStart"/>
      <w:r w:rsidRPr="00CC0C52">
        <w:rPr>
          <w:sz w:val="28"/>
          <w:szCs w:val="28"/>
        </w:rPr>
        <w:t>энергооборудования</w:t>
      </w:r>
      <w:proofErr w:type="spellEnd"/>
      <w:r w:rsidRPr="00CC0C52">
        <w:rPr>
          <w:sz w:val="28"/>
          <w:szCs w:val="28"/>
        </w:rPr>
        <w:t xml:space="preserve">, снижением выбросов загрязняющих веществ в окружающую среду за счет экономии первичных энергоресурсов, участвующих в процессе </w:t>
      </w:r>
      <w:proofErr w:type="spellStart"/>
      <w:r w:rsidRPr="00CC0C52">
        <w:rPr>
          <w:sz w:val="28"/>
          <w:szCs w:val="28"/>
        </w:rPr>
        <w:t>энергопроизводства</w:t>
      </w:r>
      <w:proofErr w:type="spellEnd"/>
      <w:r w:rsidRPr="00CC0C52">
        <w:rPr>
          <w:sz w:val="28"/>
          <w:szCs w:val="28"/>
        </w:rPr>
        <w:t>.</w:t>
      </w:r>
    </w:p>
    <w:p w:rsidR="00316263" w:rsidRPr="00CC0C52" w:rsidRDefault="00316263" w:rsidP="008A1D9C">
      <w:pPr>
        <w:rPr>
          <w:sz w:val="28"/>
          <w:szCs w:val="28"/>
        </w:rPr>
      </w:pPr>
      <w:r w:rsidRPr="00CC0C52">
        <w:rPr>
          <w:sz w:val="28"/>
          <w:szCs w:val="28"/>
        </w:rPr>
        <w:tab/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b/>
          <w:sz w:val="28"/>
          <w:szCs w:val="28"/>
        </w:rPr>
      </w:pPr>
      <w:r w:rsidRPr="00CC0C52">
        <w:rPr>
          <w:b/>
          <w:sz w:val="28"/>
          <w:szCs w:val="28"/>
        </w:rPr>
        <w:t>6. Система организации контроля исполнения программы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  <w:t>Управление реализацией Программы осу</w:t>
      </w:r>
      <w:r>
        <w:rPr>
          <w:sz w:val="28"/>
          <w:szCs w:val="28"/>
        </w:rPr>
        <w:t>ществляет администрация Степного</w:t>
      </w:r>
      <w:r w:rsidRPr="00CC0C52">
        <w:rPr>
          <w:sz w:val="28"/>
          <w:szCs w:val="28"/>
        </w:rPr>
        <w:t xml:space="preserve"> сельсовета, а также обеспечивает согласованные действия всех участников настоящей Программы по подготовке и реализации программных мероприятий, целевому и эффективному использованию средств федерального, областного и муниципального бюджетов, заёмных средств, подготавливает информационные справки и аналитические доклады о ходе ее реализации.</w:t>
      </w:r>
    </w:p>
    <w:p w:rsidR="00316263" w:rsidRPr="00CC0C52" w:rsidRDefault="00316263" w:rsidP="008A1D9C">
      <w:pPr>
        <w:jc w:val="both"/>
        <w:rPr>
          <w:sz w:val="28"/>
          <w:szCs w:val="28"/>
        </w:rPr>
      </w:pPr>
      <w:r w:rsidRPr="00CC0C52">
        <w:rPr>
          <w:sz w:val="28"/>
          <w:szCs w:val="28"/>
        </w:rPr>
        <w:tab/>
      </w:r>
      <w:proofErr w:type="gramStart"/>
      <w:r w:rsidRPr="00CC0C52">
        <w:rPr>
          <w:sz w:val="28"/>
          <w:szCs w:val="28"/>
        </w:rPr>
        <w:t>Контроль за</w:t>
      </w:r>
      <w:proofErr w:type="gramEnd"/>
      <w:r w:rsidRPr="00CC0C52">
        <w:rPr>
          <w:sz w:val="28"/>
          <w:szCs w:val="28"/>
        </w:rPr>
        <w:t xml:space="preserve"> ходом реализации мероприятий программы осуществляется  Главой </w:t>
      </w:r>
      <w:r>
        <w:rPr>
          <w:sz w:val="28"/>
          <w:szCs w:val="28"/>
        </w:rPr>
        <w:t>Степного</w:t>
      </w:r>
      <w:r w:rsidRPr="00CC0C52">
        <w:rPr>
          <w:sz w:val="28"/>
          <w:szCs w:val="28"/>
        </w:rPr>
        <w:t xml:space="preserve"> сельсовета. Формой контроля служит отчет по реализации мероприятий Программы, который представляется получателем средств - участником Программы. Контроль использования средств федерального бюджета и бюджета Новосибирской области осуществляется департаментом строительства и ЖКХ Новосибирской области.</w:t>
      </w: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</w:pPr>
    </w:p>
    <w:p w:rsidR="00316263" w:rsidRPr="00CC0C52" w:rsidRDefault="00316263" w:rsidP="008A1D9C">
      <w:pPr>
        <w:rPr>
          <w:sz w:val="28"/>
          <w:szCs w:val="28"/>
        </w:rPr>
        <w:sectPr w:rsidR="00316263" w:rsidRPr="00CC0C52">
          <w:pgSz w:w="11907" w:h="16840"/>
          <w:pgMar w:top="851" w:right="851" w:bottom="567" w:left="1418" w:header="227" w:footer="851" w:gutter="0"/>
          <w:cols w:space="720"/>
        </w:sectPr>
      </w:pPr>
    </w:p>
    <w:tbl>
      <w:tblPr>
        <w:tblpPr w:leftFromText="180" w:rightFromText="180" w:horzAnchor="margin" w:tblpY="-942"/>
        <w:tblW w:w="5000" w:type="pct"/>
        <w:tblLook w:val="01E0"/>
      </w:tblPr>
      <w:tblGrid>
        <w:gridCol w:w="10823"/>
        <w:gridCol w:w="3963"/>
      </w:tblGrid>
      <w:tr w:rsidR="00316263" w:rsidRPr="00F94315" w:rsidTr="008A1D9C">
        <w:tc>
          <w:tcPr>
            <w:tcW w:w="3660" w:type="pct"/>
          </w:tcPr>
          <w:p w:rsidR="00316263" w:rsidRPr="00F94315" w:rsidRDefault="00316263" w:rsidP="008A1D9C"/>
          <w:p w:rsidR="00316263" w:rsidRPr="00F94315" w:rsidRDefault="00316263" w:rsidP="008A1D9C"/>
          <w:p w:rsidR="00316263" w:rsidRPr="00F94315" w:rsidRDefault="00316263" w:rsidP="008A1D9C"/>
          <w:p w:rsidR="00316263" w:rsidRDefault="00316263" w:rsidP="008A1D9C"/>
          <w:p w:rsidR="00316263" w:rsidRPr="00F94315" w:rsidRDefault="00316263" w:rsidP="008A1D9C"/>
          <w:p w:rsidR="00316263" w:rsidRPr="00F94315" w:rsidRDefault="00316263" w:rsidP="008A1D9C"/>
        </w:tc>
        <w:tc>
          <w:tcPr>
            <w:tcW w:w="1340" w:type="pct"/>
          </w:tcPr>
          <w:p w:rsidR="00316263" w:rsidRPr="0006541F" w:rsidRDefault="00316263" w:rsidP="008A1D9C"/>
          <w:p w:rsidR="00316263" w:rsidRPr="0006541F" w:rsidRDefault="00316263" w:rsidP="008A1D9C"/>
          <w:p w:rsidR="00316263" w:rsidRPr="0006541F" w:rsidRDefault="00316263" w:rsidP="008A1D9C"/>
          <w:p w:rsidR="00316263" w:rsidRPr="002B3976" w:rsidRDefault="00316263" w:rsidP="008A1D9C">
            <w:pPr>
              <w:rPr>
                <w:sz w:val="20"/>
                <w:szCs w:val="20"/>
              </w:rPr>
            </w:pPr>
            <w:r w:rsidRPr="0006541F">
              <w:t xml:space="preserve">                                                                                           </w:t>
            </w:r>
            <w:r w:rsidRPr="002B3976">
              <w:rPr>
                <w:sz w:val="20"/>
                <w:szCs w:val="20"/>
              </w:rPr>
              <w:t>Приложение № 1</w:t>
            </w:r>
          </w:p>
          <w:p w:rsidR="00316263" w:rsidRDefault="00316263" w:rsidP="008A1D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6541F">
              <w:rPr>
                <w:rFonts w:ascii="Times New Roman" w:hAnsi="Times New Roman" w:cs="Times New Roman"/>
              </w:rPr>
              <w:t xml:space="preserve">к программе «Энергосбережение и повышение </w:t>
            </w:r>
            <w:proofErr w:type="spellStart"/>
            <w:r w:rsidRPr="0006541F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06541F">
              <w:rPr>
                <w:rFonts w:ascii="Times New Roman" w:hAnsi="Times New Roman" w:cs="Times New Roman"/>
              </w:rPr>
              <w:t xml:space="preserve"> </w:t>
            </w:r>
          </w:p>
          <w:p w:rsidR="00316263" w:rsidRPr="0006541F" w:rsidRDefault="00316263" w:rsidP="008A1D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6541F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Степном сельсовете Искитимского района Новосибирской области на 2012 - 2015</w:t>
            </w:r>
            <w:r w:rsidRPr="0006541F">
              <w:rPr>
                <w:rFonts w:ascii="Times New Roman" w:hAnsi="Times New Roman" w:cs="Times New Roman"/>
              </w:rPr>
              <w:t xml:space="preserve"> годы»</w:t>
            </w:r>
          </w:p>
          <w:p w:rsidR="00316263" w:rsidRPr="0006541F" w:rsidRDefault="00316263" w:rsidP="008A1D9C">
            <w:r w:rsidRPr="0006541F">
              <w:t xml:space="preserve"> </w:t>
            </w:r>
          </w:p>
        </w:tc>
      </w:tr>
    </w:tbl>
    <w:p w:rsidR="00316263" w:rsidRPr="00F94315" w:rsidRDefault="00316263" w:rsidP="008A1D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15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F94315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Pr="00F94315">
        <w:rPr>
          <w:rFonts w:ascii="Times New Roman" w:hAnsi="Times New Roman" w:cs="Times New Roman"/>
          <w:b/>
          <w:sz w:val="28"/>
          <w:szCs w:val="28"/>
        </w:rPr>
        <w:t xml:space="preserve"> и энергосбережение в бюджетном секторе "</w:t>
      </w:r>
    </w:p>
    <w:p w:rsidR="00316263" w:rsidRPr="00F94315" w:rsidRDefault="00316263" w:rsidP="008A1D9C">
      <w:r w:rsidRPr="00F94315">
        <w:t xml:space="preserve">          </w:t>
      </w:r>
    </w:p>
    <w:tbl>
      <w:tblPr>
        <w:tblW w:w="4976" w:type="pct"/>
        <w:tblLayout w:type="fixed"/>
        <w:tblCellMar>
          <w:left w:w="105" w:type="dxa"/>
          <w:right w:w="105" w:type="dxa"/>
        </w:tblCellMar>
        <w:tblLook w:val="0000"/>
      </w:tblPr>
      <w:tblGrid>
        <w:gridCol w:w="605"/>
        <w:gridCol w:w="3024"/>
        <w:gridCol w:w="1121"/>
        <w:gridCol w:w="791"/>
        <w:gridCol w:w="1136"/>
        <w:gridCol w:w="1136"/>
        <w:gridCol w:w="1247"/>
        <w:gridCol w:w="1136"/>
        <w:gridCol w:w="1136"/>
        <w:gridCol w:w="1138"/>
        <w:gridCol w:w="2239"/>
      </w:tblGrid>
      <w:tr w:rsidR="00316263" w:rsidRPr="00F94315" w:rsidTr="00824EF7">
        <w:trPr>
          <w:trHeight w:val="897"/>
        </w:trPr>
        <w:tc>
          <w:tcPr>
            <w:tcW w:w="20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№</w:t>
            </w:r>
          </w:p>
          <w:p w:rsidR="00316263" w:rsidRPr="00F94315" w:rsidRDefault="00316263" w:rsidP="008A1D9C">
            <w:proofErr w:type="spellStart"/>
            <w:proofErr w:type="gramStart"/>
            <w:r w:rsidRPr="00F94315">
              <w:t>п</w:t>
            </w:r>
            <w:proofErr w:type="spellEnd"/>
            <w:proofErr w:type="gramEnd"/>
            <w:r w:rsidRPr="00F94315">
              <w:t>/</w:t>
            </w:r>
            <w:proofErr w:type="spellStart"/>
            <w:r w:rsidRPr="00F94315">
              <w:t>п</w:t>
            </w:r>
            <w:proofErr w:type="spellEnd"/>
            <w:r w:rsidRPr="00F94315">
              <w:t xml:space="preserve"> </w:t>
            </w:r>
          </w:p>
        </w:tc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Наименование проекта </w:t>
            </w:r>
          </w:p>
          <w:p w:rsidR="00316263" w:rsidRPr="00F94315" w:rsidRDefault="00316263" w:rsidP="008A1D9C">
            <w:r w:rsidRPr="00F94315">
              <w:t xml:space="preserve">(мероприятия) </w:t>
            </w:r>
          </w:p>
        </w:tc>
        <w:tc>
          <w:tcPr>
            <w:tcW w:w="38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Единица измерения</w:t>
            </w: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Кол-во 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Общая стоимость проекта</w:t>
            </w:r>
          </w:p>
        </w:tc>
        <w:tc>
          <w:tcPr>
            <w:tcW w:w="196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Предполагаемые объемы финансирования по годам, тыс</w:t>
            </w:r>
            <w:proofErr w:type="gramStart"/>
            <w:r w:rsidRPr="00F94315">
              <w:t>.р</w:t>
            </w:r>
            <w:proofErr w:type="gramEnd"/>
            <w:r w:rsidRPr="00F94315">
              <w:t>уб.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Примечание </w:t>
            </w:r>
          </w:p>
        </w:tc>
      </w:tr>
      <w:tr w:rsidR="00316263" w:rsidRPr="00F94315" w:rsidTr="008A1D9C">
        <w:tc>
          <w:tcPr>
            <w:tcW w:w="2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/>
        </w:tc>
        <w:tc>
          <w:tcPr>
            <w:tcW w:w="102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/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/>
        </w:tc>
        <w:tc>
          <w:tcPr>
            <w:tcW w:w="26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Ед.</w:t>
            </w:r>
          </w:p>
        </w:tc>
        <w:tc>
          <w:tcPr>
            <w:tcW w:w="3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>
              <w:t>т</w:t>
            </w:r>
            <w:r w:rsidRPr="00F94315">
              <w:t>ыс.</w:t>
            </w:r>
            <w:r>
              <w:t xml:space="preserve"> </w:t>
            </w:r>
            <w:r w:rsidRPr="00F94315">
              <w:t>руб</w:t>
            </w:r>
            <w:r>
              <w:t>.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316263" w:rsidRPr="00F94315" w:rsidRDefault="00316263" w:rsidP="008A1D9C">
            <w:r>
              <w:t>2012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>
              <w:t>2013</w:t>
            </w:r>
            <w:r w:rsidRPr="00F94315">
              <w:t xml:space="preserve"> 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>
              <w:t>2014</w:t>
            </w:r>
            <w:r w:rsidRPr="00F94315">
              <w:t xml:space="preserve"> 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>
              <w:t>2015</w:t>
            </w:r>
            <w:r w:rsidRPr="00F94315">
              <w:t xml:space="preserve"> </w:t>
            </w:r>
          </w:p>
        </w:tc>
        <w:tc>
          <w:tcPr>
            <w:tcW w:w="1148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-----------------------------</w:t>
            </w:r>
          </w:p>
        </w:tc>
      </w:tr>
      <w:tr w:rsidR="00316263" w:rsidRPr="00F94315" w:rsidTr="008A1D9C">
        <w:tc>
          <w:tcPr>
            <w:tcW w:w="2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1 </w:t>
            </w:r>
          </w:p>
        </w:tc>
        <w:tc>
          <w:tcPr>
            <w:tcW w:w="10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2 </w:t>
            </w:r>
          </w:p>
        </w:tc>
        <w:tc>
          <w:tcPr>
            <w:tcW w:w="38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3 </w:t>
            </w:r>
          </w:p>
        </w:tc>
        <w:tc>
          <w:tcPr>
            <w:tcW w:w="2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4 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5 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316263" w:rsidRPr="00F94315" w:rsidRDefault="00316263" w:rsidP="008A1D9C">
            <w:r w:rsidRPr="00F94315">
              <w:t>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7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8</w:t>
            </w:r>
          </w:p>
        </w:tc>
        <w:tc>
          <w:tcPr>
            <w:tcW w:w="38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9</w:t>
            </w:r>
          </w:p>
        </w:tc>
        <w:tc>
          <w:tcPr>
            <w:tcW w:w="1148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-----------------------------</w:t>
            </w:r>
          </w:p>
        </w:tc>
      </w:tr>
      <w:tr w:rsidR="00316263" w:rsidRPr="00F94315" w:rsidTr="008A1D9C">
        <w:tc>
          <w:tcPr>
            <w:tcW w:w="2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1 </w:t>
            </w:r>
          </w:p>
        </w:tc>
        <w:tc>
          <w:tcPr>
            <w:tcW w:w="4794" w:type="pct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316263" w:rsidRPr="00F94315" w:rsidRDefault="00316263" w:rsidP="008A1D9C">
            <w:r w:rsidRPr="00F94315">
              <w:t>Установка приборов количественного учета водопотребления  в организациях и у</w:t>
            </w:r>
            <w:r>
              <w:t>чреждениях  Степного сельсовета</w:t>
            </w:r>
          </w:p>
          <w:p w:rsidR="00316263" w:rsidRPr="00F94315" w:rsidRDefault="00316263" w:rsidP="008A1D9C">
            <w:r w:rsidRPr="00F94315">
              <w:t xml:space="preserve"> </w:t>
            </w:r>
          </w:p>
        </w:tc>
      </w:tr>
      <w:tr w:rsidR="00316263" w:rsidRPr="00F94315" w:rsidTr="008A1D9C">
        <w:tc>
          <w:tcPr>
            <w:tcW w:w="2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1.1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63" w:rsidRPr="00F94315" w:rsidRDefault="00316263" w:rsidP="008A1D9C">
            <w:r>
              <w:t>Культура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Прибор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175,2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316263" w:rsidRPr="00F94315" w:rsidRDefault="00316263" w:rsidP="008A1D9C">
            <w:r>
              <w:t>---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87,6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87,6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---</w:t>
            </w:r>
          </w:p>
        </w:tc>
        <w:tc>
          <w:tcPr>
            <w:tcW w:w="1148" w:type="pct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Бюджет Степного сельсовета</w:t>
            </w:r>
          </w:p>
        </w:tc>
      </w:tr>
      <w:tr w:rsidR="00316263" w:rsidRPr="00F94315" w:rsidTr="008A1D9C">
        <w:trPr>
          <w:trHeight w:val="598"/>
        </w:trPr>
        <w:tc>
          <w:tcPr>
            <w:tcW w:w="2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 xml:space="preserve">1.2 </w:t>
            </w:r>
          </w:p>
        </w:tc>
        <w:tc>
          <w:tcPr>
            <w:tcW w:w="102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Администрация сельсовета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 w:rsidRPr="00F94315">
              <w:t>Прибор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175,2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316263" w:rsidRPr="00F94315" w:rsidRDefault="00316263" w:rsidP="008A1D9C">
            <w:r>
              <w:t>---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87,6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87,6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F94315" w:rsidRDefault="00316263" w:rsidP="008A1D9C">
            <w:r>
              <w:t>---</w:t>
            </w:r>
          </w:p>
        </w:tc>
        <w:tc>
          <w:tcPr>
            <w:tcW w:w="1148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6263" w:rsidRPr="00F94315" w:rsidRDefault="00316263" w:rsidP="008A1D9C"/>
        </w:tc>
      </w:tr>
      <w:tr w:rsidR="00316263" w:rsidRPr="00F94315" w:rsidTr="00824EF7">
        <w:tc>
          <w:tcPr>
            <w:tcW w:w="1615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pPr>
              <w:rPr>
                <w:b/>
              </w:rPr>
            </w:pPr>
            <w:r w:rsidRPr="00824EF7">
              <w:rPr>
                <w:b/>
              </w:rPr>
              <w:t>ИТОГО</w:t>
            </w:r>
          </w:p>
        </w:tc>
        <w:tc>
          <w:tcPr>
            <w:tcW w:w="269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тыс.</w:t>
            </w:r>
          </w:p>
          <w:p w:rsidR="00316263" w:rsidRPr="00824EF7" w:rsidRDefault="00316263" w:rsidP="008A1D9C">
            <w:r w:rsidRPr="00824EF7">
              <w:t>руб</w:t>
            </w:r>
            <w: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350,4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316263" w:rsidRPr="00824EF7" w:rsidRDefault="00316263" w:rsidP="008A1D9C">
            <w:r w:rsidRPr="00824EF7">
              <w:t>---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175,2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175,2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---</w:t>
            </w:r>
          </w:p>
        </w:tc>
        <w:tc>
          <w:tcPr>
            <w:tcW w:w="1148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63" w:rsidRPr="00824EF7" w:rsidRDefault="00316263" w:rsidP="008A1D9C">
            <w:r w:rsidRPr="00824EF7">
              <w:t>Бюджет Степного сельсовета</w:t>
            </w:r>
          </w:p>
        </w:tc>
      </w:tr>
    </w:tbl>
    <w:p w:rsidR="00316263" w:rsidRDefault="00316263" w:rsidP="008A1D9C">
      <w:r w:rsidRPr="00F94315">
        <w:t xml:space="preserve">     </w:t>
      </w:r>
    </w:p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Pr="00CC0C52" w:rsidRDefault="00316263" w:rsidP="008A1D9C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25A80">
        <w:rPr>
          <w:sz w:val="20"/>
          <w:szCs w:val="20"/>
        </w:rPr>
        <w:t>Приложение № 2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к программе «Энергосбережение и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повышение </w:t>
      </w:r>
      <w:proofErr w:type="spellStart"/>
      <w:r w:rsidRPr="0006541F">
        <w:rPr>
          <w:rFonts w:ascii="Times New Roman" w:hAnsi="Times New Roman" w:cs="Times New Roman"/>
        </w:rPr>
        <w:t>энергоэффективности</w:t>
      </w:r>
      <w:proofErr w:type="spellEnd"/>
      <w:r w:rsidRPr="0006541F">
        <w:rPr>
          <w:rFonts w:ascii="Times New Roman" w:hAnsi="Times New Roman" w:cs="Times New Roman"/>
        </w:rPr>
        <w:t xml:space="preserve"> </w:t>
      </w:r>
      <w:proofErr w:type="gramStart"/>
      <w:r w:rsidRPr="0006541F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06541F">
        <w:rPr>
          <w:rFonts w:ascii="Times New Roman" w:hAnsi="Times New Roman" w:cs="Times New Roman"/>
        </w:rPr>
        <w:t xml:space="preserve">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Степном </w:t>
      </w:r>
      <w:proofErr w:type="gramStart"/>
      <w:r>
        <w:rPr>
          <w:rFonts w:ascii="Times New Roman" w:hAnsi="Times New Roman" w:cs="Times New Roman"/>
        </w:rPr>
        <w:t>сельсовете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Искитимского района </w:t>
      </w:r>
      <w:proofErr w:type="gramStart"/>
      <w:r w:rsidRPr="0006541F">
        <w:rPr>
          <w:rFonts w:ascii="Times New Roman" w:hAnsi="Times New Roman" w:cs="Times New Roman"/>
        </w:rPr>
        <w:t>Новосибирской</w:t>
      </w:r>
      <w:proofErr w:type="gramEnd"/>
      <w:r w:rsidRPr="0006541F">
        <w:rPr>
          <w:rFonts w:ascii="Times New Roman" w:hAnsi="Times New Roman" w:cs="Times New Roman"/>
        </w:rPr>
        <w:t xml:space="preserve"> </w:t>
      </w:r>
    </w:p>
    <w:p w:rsidR="00316263" w:rsidRPr="0006541F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области на 2012 - 2015</w:t>
      </w:r>
      <w:r w:rsidRPr="0006541F">
        <w:rPr>
          <w:rFonts w:ascii="Times New Roman" w:hAnsi="Times New Roman" w:cs="Times New Roman"/>
        </w:rPr>
        <w:t xml:space="preserve"> годы»</w:t>
      </w:r>
    </w:p>
    <w:p w:rsidR="00316263" w:rsidRDefault="00316263" w:rsidP="008A1D9C">
      <w:pPr>
        <w:jc w:val="both"/>
      </w:pPr>
    </w:p>
    <w:p w:rsidR="00316263" w:rsidRPr="00956877" w:rsidRDefault="00316263" w:rsidP="008A1D9C">
      <w:pPr>
        <w:jc w:val="center"/>
        <w:rPr>
          <w:b/>
        </w:rPr>
      </w:pPr>
      <w:r w:rsidRPr="00956877">
        <w:rPr>
          <w:b/>
        </w:rPr>
        <w:t>"</w:t>
      </w:r>
      <w:proofErr w:type="spellStart"/>
      <w:r w:rsidRPr="00956877">
        <w:rPr>
          <w:b/>
        </w:rPr>
        <w:t>Энергоэффективность</w:t>
      </w:r>
      <w:proofErr w:type="spellEnd"/>
      <w:r w:rsidRPr="00956877">
        <w:rPr>
          <w:b/>
        </w:rPr>
        <w:t xml:space="preserve"> и энергосбережение в жилищном фонде "</w:t>
      </w:r>
    </w:p>
    <w:p w:rsidR="00316263" w:rsidRPr="0006541F" w:rsidRDefault="00316263" w:rsidP="008A1D9C"/>
    <w:p w:rsidR="00316263" w:rsidRPr="00F94315" w:rsidRDefault="00316263" w:rsidP="008A1D9C"/>
    <w:p w:rsidR="00316263" w:rsidRPr="00F94315" w:rsidRDefault="00316263" w:rsidP="008A1D9C"/>
    <w:p w:rsidR="00316263" w:rsidRPr="00715040" w:rsidRDefault="00316263" w:rsidP="008A1D9C"/>
    <w:tbl>
      <w:tblPr>
        <w:tblpPr w:leftFromText="180" w:rightFromText="180" w:vertAnchor="text" w:horzAnchor="page" w:tblpX="731" w:tblpY="-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2977"/>
        <w:gridCol w:w="3793"/>
        <w:gridCol w:w="3436"/>
      </w:tblGrid>
      <w:tr w:rsidR="00316263" w:rsidTr="008A1D9C">
        <w:tc>
          <w:tcPr>
            <w:tcW w:w="15593" w:type="dxa"/>
            <w:gridSpan w:val="4"/>
          </w:tcPr>
          <w:p w:rsidR="00316263" w:rsidRDefault="00316263" w:rsidP="008A1D9C">
            <w:r w:rsidRPr="0006541F">
              <w:t>Средства на установку приборов учета 201</w:t>
            </w:r>
            <w:r>
              <w:t>2 год</w:t>
            </w:r>
          </w:p>
        </w:tc>
      </w:tr>
      <w:tr w:rsidR="00316263" w:rsidTr="008A1D9C">
        <w:trPr>
          <w:trHeight w:val="1085"/>
        </w:trPr>
        <w:tc>
          <w:tcPr>
            <w:tcW w:w="5387" w:type="dxa"/>
          </w:tcPr>
          <w:p w:rsidR="00316263" w:rsidRDefault="00316263" w:rsidP="008A1D9C">
            <w:r>
              <w:t>Выполняемые работы</w:t>
            </w:r>
          </w:p>
        </w:tc>
        <w:tc>
          <w:tcPr>
            <w:tcW w:w="2977" w:type="dxa"/>
          </w:tcPr>
          <w:p w:rsidR="00316263" w:rsidRDefault="00316263" w:rsidP="008A1D9C">
            <w:r>
              <w:t>Количество приборов учета</w:t>
            </w:r>
          </w:p>
        </w:tc>
        <w:tc>
          <w:tcPr>
            <w:tcW w:w="3793" w:type="dxa"/>
          </w:tcPr>
          <w:p w:rsidR="00316263" w:rsidRDefault="00316263" w:rsidP="008A1D9C">
            <w:r w:rsidRPr="00715040">
              <w:t>Средства</w:t>
            </w:r>
          </w:p>
        </w:tc>
        <w:tc>
          <w:tcPr>
            <w:tcW w:w="3436" w:type="dxa"/>
          </w:tcPr>
          <w:p w:rsidR="00316263" w:rsidRDefault="00316263" w:rsidP="008A1D9C">
            <w:r w:rsidRPr="00F94315">
              <w:t>Общая стоимость проекта</w:t>
            </w:r>
            <w:r>
              <w:t xml:space="preserve">, </w:t>
            </w:r>
          </w:p>
          <w:p w:rsidR="00316263" w:rsidRPr="00F94315" w:rsidRDefault="00316263" w:rsidP="008A1D9C">
            <w:r>
              <w:t>тыс. р</w:t>
            </w:r>
            <w:r w:rsidRPr="00F94315">
              <w:t>уб</w:t>
            </w:r>
            <w:r>
              <w:t>.</w:t>
            </w:r>
          </w:p>
        </w:tc>
      </w:tr>
      <w:tr w:rsidR="00316263" w:rsidTr="008A1D9C">
        <w:tc>
          <w:tcPr>
            <w:tcW w:w="5387" w:type="dxa"/>
          </w:tcPr>
          <w:p w:rsidR="00316263" w:rsidRPr="00715040" w:rsidRDefault="00316263" w:rsidP="008A1D9C">
            <w:r>
              <w:t>Установка приборов учета потребления холодной воды</w:t>
            </w:r>
          </w:p>
          <w:p w:rsidR="00316263" w:rsidRDefault="00316263" w:rsidP="008A1D9C"/>
        </w:tc>
        <w:tc>
          <w:tcPr>
            <w:tcW w:w="2977" w:type="dxa"/>
          </w:tcPr>
          <w:p w:rsidR="00316263" w:rsidRPr="00715040" w:rsidRDefault="00316263" w:rsidP="008A1D9C">
            <w:r>
              <w:t>462</w:t>
            </w:r>
          </w:p>
          <w:p w:rsidR="00316263" w:rsidRDefault="00316263" w:rsidP="008A1D9C"/>
        </w:tc>
        <w:tc>
          <w:tcPr>
            <w:tcW w:w="3793" w:type="dxa"/>
          </w:tcPr>
          <w:p w:rsidR="00316263" w:rsidRDefault="00316263" w:rsidP="008A1D9C">
            <w:r w:rsidRPr="00715040">
              <w:t>Средства собственников домовладения -</w:t>
            </w:r>
            <w:r>
              <w:t>100%</w:t>
            </w:r>
          </w:p>
        </w:tc>
        <w:tc>
          <w:tcPr>
            <w:tcW w:w="3436" w:type="dxa"/>
          </w:tcPr>
          <w:p w:rsidR="00316263" w:rsidRDefault="00316263" w:rsidP="008A1D9C">
            <w:r>
              <w:t>668</w:t>
            </w:r>
          </w:p>
          <w:p w:rsidR="00316263" w:rsidRDefault="00316263" w:rsidP="008A1D9C"/>
          <w:p w:rsidR="00316263" w:rsidRDefault="00316263" w:rsidP="008A1D9C"/>
          <w:p w:rsidR="00316263" w:rsidRPr="00425A80" w:rsidRDefault="00316263" w:rsidP="008A1D9C"/>
        </w:tc>
      </w:tr>
      <w:tr w:rsidR="00316263" w:rsidTr="008A1D9C">
        <w:tc>
          <w:tcPr>
            <w:tcW w:w="5387" w:type="dxa"/>
          </w:tcPr>
          <w:p w:rsidR="00316263" w:rsidRPr="00EC72A2" w:rsidRDefault="00316263" w:rsidP="008A1D9C">
            <w:pPr>
              <w:rPr>
                <w:b/>
              </w:rPr>
            </w:pPr>
            <w:r w:rsidRPr="00EC72A2">
              <w:rPr>
                <w:b/>
              </w:rPr>
              <w:t xml:space="preserve">ИТОГО по приборам учета  </w:t>
            </w:r>
            <w:proofErr w:type="spellStart"/>
            <w:r w:rsidRPr="00EC72A2">
              <w:rPr>
                <w:b/>
              </w:rPr>
              <w:t>тыс</w:t>
            </w:r>
            <w:proofErr w:type="gramStart"/>
            <w:r w:rsidRPr="00EC72A2">
              <w:rPr>
                <w:b/>
              </w:rPr>
              <w:t>.р</w:t>
            </w:r>
            <w:proofErr w:type="gramEnd"/>
            <w:r w:rsidRPr="00EC72A2">
              <w:rPr>
                <w:b/>
              </w:rPr>
              <w:t>уб</w:t>
            </w:r>
            <w:proofErr w:type="spellEnd"/>
          </w:p>
        </w:tc>
        <w:tc>
          <w:tcPr>
            <w:tcW w:w="10206" w:type="dxa"/>
            <w:gridSpan w:val="3"/>
          </w:tcPr>
          <w:p w:rsidR="00316263" w:rsidRPr="00EC72A2" w:rsidRDefault="00316263" w:rsidP="008A1D9C">
            <w:pPr>
              <w:tabs>
                <w:tab w:val="left" w:pos="2835"/>
              </w:tabs>
              <w:rPr>
                <w:b/>
              </w:rPr>
            </w:pPr>
            <w:r>
              <w:tab/>
              <w:t xml:space="preserve">                                                                 </w:t>
            </w:r>
            <w:r>
              <w:rPr>
                <w:b/>
              </w:rPr>
              <w:t>668</w:t>
            </w:r>
          </w:p>
        </w:tc>
      </w:tr>
    </w:tbl>
    <w:p w:rsidR="00316263" w:rsidRPr="00F94315" w:rsidRDefault="00316263" w:rsidP="008A1D9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6263" w:rsidRDefault="00316263" w:rsidP="008A1D9C">
      <w:r>
        <w:t xml:space="preserve">               </w:t>
      </w:r>
    </w:p>
    <w:p w:rsidR="00316263" w:rsidRDefault="00316263" w:rsidP="008A1D9C"/>
    <w:p w:rsidR="00316263" w:rsidRDefault="00316263" w:rsidP="008A1D9C"/>
    <w:p w:rsidR="00316263" w:rsidRPr="00F94315" w:rsidRDefault="00316263" w:rsidP="008A1D9C"/>
    <w:p w:rsidR="00316263" w:rsidRPr="00F94315" w:rsidRDefault="00316263" w:rsidP="008A1D9C"/>
    <w:p w:rsidR="00316263" w:rsidRPr="00F94315" w:rsidRDefault="00316263" w:rsidP="008A1D9C"/>
    <w:p w:rsidR="00316263" w:rsidRPr="00F94315" w:rsidRDefault="00316263" w:rsidP="008A1D9C"/>
    <w:p w:rsidR="00316263" w:rsidRDefault="00316263" w:rsidP="008A1D9C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6263" w:rsidRDefault="00316263" w:rsidP="008A1D9C">
      <w:pPr>
        <w:jc w:val="both"/>
      </w:pPr>
      <w:r>
        <w:t xml:space="preserve">                                                                                                                             </w:t>
      </w:r>
    </w:p>
    <w:p w:rsidR="00316263" w:rsidRDefault="00316263" w:rsidP="008A1D9C">
      <w:pPr>
        <w:jc w:val="both"/>
      </w:pPr>
    </w:p>
    <w:p w:rsidR="00316263" w:rsidRDefault="00316263" w:rsidP="008A1D9C">
      <w:pPr>
        <w:jc w:val="both"/>
      </w:pPr>
    </w:p>
    <w:p w:rsidR="00316263" w:rsidRPr="00B36CBA" w:rsidRDefault="00316263" w:rsidP="008A1D9C">
      <w:pPr>
        <w:jc w:val="both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B36CBA">
        <w:rPr>
          <w:sz w:val="20"/>
          <w:szCs w:val="20"/>
        </w:rPr>
        <w:t>Приложение № 3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к программе «Энергосбережение и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повышение </w:t>
      </w:r>
      <w:proofErr w:type="spellStart"/>
      <w:r w:rsidRPr="0006541F">
        <w:rPr>
          <w:rFonts w:ascii="Times New Roman" w:hAnsi="Times New Roman" w:cs="Times New Roman"/>
        </w:rPr>
        <w:t>энергоэффективности</w:t>
      </w:r>
      <w:proofErr w:type="spellEnd"/>
      <w:r w:rsidRPr="0006541F">
        <w:rPr>
          <w:rFonts w:ascii="Times New Roman" w:hAnsi="Times New Roman" w:cs="Times New Roman"/>
        </w:rPr>
        <w:t xml:space="preserve"> </w:t>
      </w:r>
      <w:proofErr w:type="gramStart"/>
      <w:r w:rsidRPr="0006541F">
        <w:rPr>
          <w:rFonts w:ascii="Times New Roman" w:hAnsi="Times New Roman" w:cs="Times New Roman"/>
        </w:rPr>
        <w:t>в</w:t>
      </w:r>
      <w:proofErr w:type="gramEnd"/>
      <w:r w:rsidRPr="0006541F">
        <w:rPr>
          <w:rFonts w:ascii="Times New Roman" w:hAnsi="Times New Roman" w:cs="Times New Roman"/>
        </w:rPr>
        <w:t xml:space="preserve">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Степном </w:t>
      </w:r>
      <w:proofErr w:type="gramStart"/>
      <w:r>
        <w:rPr>
          <w:rFonts w:ascii="Times New Roman" w:hAnsi="Times New Roman" w:cs="Times New Roman"/>
        </w:rPr>
        <w:t>сельсовете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16263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Искитимского района</w:t>
      </w:r>
      <w:r w:rsidRPr="0006541F">
        <w:rPr>
          <w:rFonts w:ascii="Times New Roman" w:hAnsi="Times New Roman" w:cs="Times New Roman"/>
        </w:rPr>
        <w:t xml:space="preserve"> </w:t>
      </w:r>
      <w:proofErr w:type="gramStart"/>
      <w:r w:rsidRPr="0006541F">
        <w:rPr>
          <w:rFonts w:ascii="Times New Roman" w:hAnsi="Times New Roman" w:cs="Times New Roman"/>
        </w:rPr>
        <w:t>Новосибирской</w:t>
      </w:r>
      <w:proofErr w:type="gramEnd"/>
      <w:r w:rsidRPr="0006541F">
        <w:rPr>
          <w:rFonts w:ascii="Times New Roman" w:hAnsi="Times New Roman" w:cs="Times New Roman"/>
        </w:rPr>
        <w:t xml:space="preserve"> </w:t>
      </w:r>
    </w:p>
    <w:p w:rsidR="00316263" w:rsidRPr="0006541F" w:rsidRDefault="00316263" w:rsidP="008A1D9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области на 2012 - 2015</w:t>
      </w:r>
      <w:r w:rsidRPr="0006541F">
        <w:rPr>
          <w:rFonts w:ascii="Times New Roman" w:hAnsi="Times New Roman" w:cs="Times New Roman"/>
        </w:rPr>
        <w:t xml:space="preserve"> годы»</w:t>
      </w:r>
    </w:p>
    <w:p w:rsidR="00316263" w:rsidRDefault="00316263" w:rsidP="008A1D9C"/>
    <w:p w:rsidR="00316263" w:rsidRPr="00B36CBA" w:rsidRDefault="00316263" w:rsidP="008A1D9C">
      <w:pPr>
        <w:rPr>
          <w:b/>
          <w:spacing w:val="1"/>
        </w:rPr>
      </w:pPr>
      <w:r>
        <w:rPr>
          <w:b/>
          <w:spacing w:val="11"/>
        </w:rPr>
        <w:t xml:space="preserve">                </w:t>
      </w:r>
      <w:r w:rsidRPr="00B36CBA">
        <w:rPr>
          <w:b/>
          <w:spacing w:val="11"/>
        </w:rPr>
        <w:t>«</w:t>
      </w:r>
      <w:proofErr w:type="spellStart"/>
      <w:r w:rsidRPr="00B36CBA">
        <w:rPr>
          <w:b/>
        </w:rPr>
        <w:t>Энергоэффективность</w:t>
      </w:r>
      <w:proofErr w:type="spellEnd"/>
      <w:r w:rsidRPr="00B36CBA">
        <w:rPr>
          <w:b/>
        </w:rPr>
        <w:t xml:space="preserve">  и энергосбережение в системах коммунальной инфраструктуры»</w:t>
      </w:r>
    </w:p>
    <w:p w:rsidR="00316263" w:rsidRPr="00F94315" w:rsidRDefault="00D3362D" w:rsidP="008A1D9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05pt;margin-top:389.4pt;width:36pt;height:.05pt;flip:x;z-index:1" o:connectortype="straight"/>
        </w:pict>
      </w:r>
    </w:p>
    <w:tbl>
      <w:tblPr>
        <w:tblpPr w:leftFromText="180" w:rightFromText="180" w:vertAnchor="text" w:tblpY="1"/>
        <w:tblOverlap w:val="never"/>
        <w:tblW w:w="14809" w:type="dxa"/>
        <w:tblLayout w:type="fixed"/>
        <w:tblLook w:val="00A0"/>
      </w:tblPr>
      <w:tblGrid>
        <w:gridCol w:w="288"/>
        <w:gridCol w:w="29"/>
        <w:gridCol w:w="1771"/>
        <w:gridCol w:w="56"/>
        <w:gridCol w:w="451"/>
        <w:gridCol w:w="14"/>
        <w:gridCol w:w="207"/>
        <w:gridCol w:w="2300"/>
        <w:gridCol w:w="16"/>
        <w:gridCol w:w="16"/>
        <w:gridCol w:w="896"/>
        <w:gridCol w:w="62"/>
        <w:gridCol w:w="990"/>
        <w:gridCol w:w="32"/>
        <w:gridCol w:w="46"/>
        <w:gridCol w:w="770"/>
        <w:gridCol w:w="7"/>
        <w:gridCol w:w="212"/>
        <w:gridCol w:w="705"/>
        <w:gridCol w:w="43"/>
        <w:gridCol w:w="17"/>
        <w:gridCol w:w="18"/>
        <w:gridCol w:w="688"/>
        <w:gridCol w:w="14"/>
        <w:gridCol w:w="81"/>
        <w:gridCol w:w="999"/>
        <w:gridCol w:w="49"/>
        <w:gridCol w:w="27"/>
        <w:gridCol w:w="1334"/>
        <w:gridCol w:w="76"/>
        <w:gridCol w:w="10"/>
        <w:gridCol w:w="1145"/>
        <w:gridCol w:w="9"/>
        <w:gridCol w:w="1419"/>
        <w:gridCol w:w="12"/>
      </w:tblGrid>
      <w:tr w:rsidR="00316263" w:rsidRPr="00F94315" w:rsidTr="008A1D9C">
        <w:trPr>
          <w:gridAfter w:val="1"/>
          <w:wAfter w:w="12" w:type="dxa"/>
          <w:trHeight w:val="169"/>
        </w:trPr>
        <w:tc>
          <w:tcPr>
            <w:tcW w:w="88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/>
        </w:tc>
        <w:tc>
          <w:tcPr>
            <w:tcW w:w="59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16263" w:rsidRPr="00F94315" w:rsidRDefault="00316263" w:rsidP="008A1D9C"/>
        </w:tc>
      </w:tr>
      <w:tr w:rsidR="00316263" w:rsidRPr="00F94315" w:rsidTr="008A1D9C">
        <w:trPr>
          <w:gridAfter w:val="1"/>
          <w:wAfter w:w="12" w:type="dxa"/>
          <w:trHeight w:val="875"/>
        </w:trPr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 xml:space="preserve">№ </w:t>
            </w:r>
            <w:proofErr w:type="spellStart"/>
            <w:proofErr w:type="gramStart"/>
            <w:r w:rsidRPr="00F94315">
              <w:t>п</w:t>
            </w:r>
            <w:proofErr w:type="spellEnd"/>
            <w:proofErr w:type="gramEnd"/>
            <w:r w:rsidRPr="00F94315">
              <w:t>/</w:t>
            </w:r>
            <w:proofErr w:type="spellStart"/>
            <w:r w:rsidRPr="00F94315">
              <w:t>п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>Н</w:t>
            </w:r>
            <w:r>
              <w:t>а</w:t>
            </w:r>
            <w:r w:rsidRPr="00F94315">
              <w:t>именование мероприятия, адрес объекта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>Ед. измерения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>Цели реализации мероприятия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>Объемные показатели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 xml:space="preserve">Реализация мероприятий по годам, ед. </w:t>
            </w:r>
            <w:proofErr w:type="spellStart"/>
            <w:r w:rsidRPr="00F94315">
              <w:t>изм</w:t>
            </w:r>
            <w:proofErr w:type="spellEnd"/>
            <w:r>
              <w:t>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>
              <w:t>Финансовые</w:t>
            </w:r>
            <w:r w:rsidRPr="00F94315">
              <w:t xml:space="preserve"> потребности, всего, тыс. руб.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F94315" w:rsidRDefault="00316263" w:rsidP="008A1D9C">
            <w:r w:rsidRPr="00F94315">
              <w:t>Реализация мероприятий по годам, тыс. руб.</w:t>
            </w:r>
          </w:p>
        </w:tc>
      </w:tr>
      <w:tr w:rsidR="00316263" w:rsidRPr="00F94315" w:rsidTr="008A1D9C">
        <w:trPr>
          <w:gridAfter w:val="1"/>
          <w:wAfter w:w="12" w:type="dxa"/>
          <w:trHeight w:val="198"/>
        </w:trPr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16263" w:rsidRPr="00F94315" w:rsidRDefault="00316263" w:rsidP="008A1D9C">
            <w:r w:rsidRPr="00F94315"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16263" w:rsidRPr="00F94315" w:rsidRDefault="00316263" w:rsidP="008A1D9C">
            <w:r w:rsidRPr="00F94315">
              <w:t> 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16263" w:rsidRPr="00F94315" w:rsidRDefault="00316263" w:rsidP="008A1D9C">
            <w:r w:rsidRPr="00F94315"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263" w:rsidRPr="00F94315" w:rsidRDefault="00316263" w:rsidP="008A1D9C">
            <w:r w:rsidRPr="00F94315">
              <w:t> </w:t>
            </w:r>
          </w:p>
        </w:tc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16263" w:rsidRPr="00F94315" w:rsidRDefault="00316263" w:rsidP="008A1D9C">
            <w:r w:rsidRPr="00F94315"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2013</w:t>
            </w: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 xml:space="preserve">2014  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6263" w:rsidRPr="002E7A97" w:rsidRDefault="00316263" w:rsidP="008A1D9C">
            <w:r>
              <w:t>2014</w:t>
            </w:r>
          </w:p>
        </w:tc>
      </w:tr>
      <w:tr w:rsidR="00316263" w:rsidRPr="00F94315" w:rsidTr="008A1D9C">
        <w:trPr>
          <w:gridAfter w:val="1"/>
          <w:wAfter w:w="12" w:type="dxa"/>
          <w:trHeight w:val="198"/>
        </w:trPr>
        <w:tc>
          <w:tcPr>
            <w:tcW w:w="88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16263" w:rsidRPr="003441CA" w:rsidRDefault="00316263" w:rsidP="008A1D9C">
            <w:pPr>
              <w:rPr>
                <w:b/>
              </w:rPr>
            </w:pPr>
            <w:r w:rsidRPr="003441CA">
              <w:rPr>
                <w:b/>
              </w:rPr>
              <w:t>Водоснабжение</w:t>
            </w:r>
          </w:p>
        </w:tc>
        <w:tc>
          <w:tcPr>
            <w:tcW w:w="5929" w:type="dxa"/>
            <w:gridSpan w:val="15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16263" w:rsidRPr="003441CA" w:rsidRDefault="00316263" w:rsidP="008A1D9C">
            <w:pPr>
              <w:rPr>
                <w:b/>
              </w:rPr>
            </w:pPr>
          </w:p>
        </w:tc>
      </w:tr>
      <w:tr w:rsidR="00316263" w:rsidRPr="00F94315" w:rsidTr="008A1D9C">
        <w:trPr>
          <w:gridAfter w:val="1"/>
          <w:wAfter w:w="12" w:type="dxa"/>
          <w:trHeight w:val="198"/>
        </w:trPr>
        <w:tc>
          <w:tcPr>
            <w:tcW w:w="88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16263" w:rsidRPr="003441CA" w:rsidRDefault="00316263" w:rsidP="008A1D9C">
            <w:pPr>
              <w:rPr>
                <w:b/>
              </w:rPr>
            </w:pPr>
            <w:r>
              <w:rPr>
                <w:b/>
              </w:rPr>
              <w:t>п. Степной</w:t>
            </w:r>
          </w:p>
        </w:tc>
        <w:tc>
          <w:tcPr>
            <w:tcW w:w="5929" w:type="dxa"/>
            <w:gridSpan w:val="15"/>
            <w:vMerge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16263" w:rsidRPr="003441CA" w:rsidRDefault="00316263" w:rsidP="008A1D9C">
            <w:pPr>
              <w:rPr>
                <w:b/>
              </w:rPr>
            </w:pPr>
          </w:p>
        </w:tc>
      </w:tr>
      <w:tr w:rsidR="00316263" w:rsidRPr="00F94315" w:rsidTr="008A1D9C">
        <w:trPr>
          <w:gridAfter w:val="1"/>
          <w:wAfter w:w="12" w:type="dxa"/>
          <w:trHeight w:val="708"/>
        </w:trPr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263" w:rsidRPr="00F94315" w:rsidRDefault="00316263" w:rsidP="008A1D9C">
            <w: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 xml:space="preserve">Текущий ремонт </w:t>
            </w:r>
            <w:r w:rsidRPr="00F94315">
              <w:t>водо</w:t>
            </w:r>
            <w:r>
              <w:t xml:space="preserve">проводной сети 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км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У</w:t>
            </w:r>
            <w:r w:rsidRPr="00F94315">
              <w:t>лучшение качества предоставления услуг по водоснабжению и уменьшение потерь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 w:rsidRPr="00F94315">
              <w:t> </w:t>
            </w:r>
            <w:r>
              <w:t>0</w:t>
            </w:r>
            <w:r w:rsidRPr="00F94315">
              <w:t>,5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 w:rsidRPr="00F94315">
              <w:t> </w:t>
            </w:r>
            <w:r>
              <w:t>0,5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200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 w:rsidRPr="00F94315">
              <w:t> </w:t>
            </w:r>
            <w: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 w:rsidRPr="00F94315">
              <w:t> </w:t>
            </w:r>
            <w:r>
              <w:t>100</w:t>
            </w:r>
          </w:p>
        </w:tc>
      </w:tr>
      <w:tr w:rsidR="00316263" w:rsidRPr="00F94315" w:rsidTr="008A1D9C">
        <w:trPr>
          <w:gridAfter w:val="1"/>
          <w:wAfter w:w="12" w:type="dxa"/>
          <w:trHeight w:val="772"/>
        </w:trPr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263" w:rsidRDefault="00316263" w:rsidP="008A1D9C">
            <w: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Приобретение глубинных насосов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шт.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 xml:space="preserve">Бесперебойное водоснабжение населения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72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72</w:t>
            </w:r>
          </w:p>
        </w:tc>
      </w:tr>
      <w:tr w:rsidR="00316263" w:rsidRPr="00F94315" w:rsidTr="008A1D9C">
        <w:trPr>
          <w:gridAfter w:val="1"/>
          <w:wAfter w:w="12" w:type="dxa"/>
          <w:trHeight w:val="772"/>
        </w:trPr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263" w:rsidRDefault="00316263" w:rsidP="008A1D9C">
            <w: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 xml:space="preserve">Капитальный </w:t>
            </w:r>
          </w:p>
          <w:p w:rsidR="00316263" w:rsidRDefault="00316263" w:rsidP="008A1D9C">
            <w:r>
              <w:t>ремонт скважины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Ед.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 xml:space="preserve">Улучшение качества услуг </w:t>
            </w:r>
          </w:p>
          <w:p w:rsidR="00316263" w:rsidRDefault="00316263" w:rsidP="008A1D9C">
            <w:r>
              <w:t>по водоснабжению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2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1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56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/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Default="00316263" w:rsidP="008A1D9C">
            <w:r>
              <w:t>28</w:t>
            </w:r>
          </w:p>
        </w:tc>
      </w:tr>
      <w:tr w:rsidR="00316263" w:rsidRPr="00F94315" w:rsidTr="008A1D9C">
        <w:trPr>
          <w:gridAfter w:val="1"/>
          <w:wAfter w:w="12" w:type="dxa"/>
          <w:trHeight w:val="198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263" w:rsidRPr="003441CA" w:rsidRDefault="00316263" w:rsidP="008A1D9C">
            <w:pPr>
              <w:rPr>
                <w:b/>
              </w:rPr>
            </w:pPr>
            <w:r>
              <w:rPr>
                <w:b/>
              </w:rPr>
              <w:t>д. Бородавкино</w:t>
            </w:r>
          </w:p>
        </w:tc>
        <w:tc>
          <w:tcPr>
            <w:tcW w:w="5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16263" w:rsidRPr="003441CA" w:rsidRDefault="00316263" w:rsidP="008A1D9C">
            <w:pPr>
              <w:rPr>
                <w:b/>
              </w:rPr>
            </w:pPr>
          </w:p>
        </w:tc>
      </w:tr>
      <w:tr w:rsidR="00316263" w:rsidRPr="00F94315" w:rsidTr="008A1D9C">
        <w:trPr>
          <w:gridAfter w:val="1"/>
          <w:wAfter w:w="12" w:type="dxa"/>
          <w:trHeight w:val="742"/>
        </w:trPr>
        <w:tc>
          <w:tcPr>
            <w:tcW w:w="3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263" w:rsidRPr="00F94315" w:rsidRDefault="00316263" w:rsidP="008A1D9C">
            <w: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Текущий ремонт водопроводной сети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Улучшение качества предоставления услуг по водоснабжению и уменьшение потерь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0,5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0,5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200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/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63" w:rsidRPr="00F94315" w:rsidRDefault="00316263" w:rsidP="008A1D9C">
            <w:r>
              <w:t>100</w:t>
            </w:r>
          </w:p>
        </w:tc>
      </w:tr>
      <w:tr w:rsidR="00316263" w:rsidTr="008A1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317" w:type="dxa"/>
            <w:gridSpan w:val="2"/>
          </w:tcPr>
          <w:p w:rsidR="00316263" w:rsidRDefault="00316263" w:rsidP="008A1D9C">
            <w:r>
              <w:lastRenderedPageBreak/>
              <w:t>4</w:t>
            </w:r>
          </w:p>
        </w:tc>
        <w:tc>
          <w:tcPr>
            <w:tcW w:w="1771" w:type="dxa"/>
          </w:tcPr>
          <w:p w:rsidR="00316263" w:rsidRDefault="00316263" w:rsidP="008A1D9C">
            <w:r>
              <w:t>Приобретение глубинных насосов</w:t>
            </w:r>
          </w:p>
        </w:tc>
        <w:tc>
          <w:tcPr>
            <w:tcW w:w="507" w:type="dxa"/>
            <w:gridSpan w:val="2"/>
          </w:tcPr>
          <w:p w:rsidR="00316263" w:rsidRDefault="00316263" w:rsidP="008A1D9C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553" w:type="dxa"/>
            <w:gridSpan w:val="5"/>
          </w:tcPr>
          <w:p w:rsidR="00316263" w:rsidRDefault="00316263" w:rsidP="008A1D9C">
            <w:r>
              <w:t xml:space="preserve">Бесперебойное водоснабжение населения </w:t>
            </w:r>
          </w:p>
        </w:tc>
        <w:tc>
          <w:tcPr>
            <w:tcW w:w="958" w:type="dxa"/>
            <w:gridSpan w:val="2"/>
          </w:tcPr>
          <w:p w:rsidR="00316263" w:rsidRDefault="00316263" w:rsidP="008A1D9C">
            <w:r>
              <w:t>2</w:t>
            </w:r>
          </w:p>
        </w:tc>
        <w:tc>
          <w:tcPr>
            <w:tcW w:w="990" w:type="dxa"/>
          </w:tcPr>
          <w:p w:rsidR="00316263" w:rsidRDefault="00316263" w:rsidP="008A1D9C"/>
        </w:tc>
        <w:tc>
          <w:tcPr>
            <w:tcW w:w="855" w:type="dxa"/>
            <w:gridSpan w:val="4"/>
          </w:tcPr>
          <w:p w:rsidR="00316263" w:rsidRDefault="00316263" w:rsidP="008A1D9C"/>
        </w:tc>
        <w:tc>
          <w:tcPr>
            <w:tcW w:w="960" w:type="dxa"/>
            <w:gridSpan w:val="3"/>
          </w:tcPr>
          <w:p w:rsidR="00316263" w:rsidRDefault="00316263" w:rsidP="008A1D9C">
            <w:r>
              <w:t>2</w:t>
            </w:r>
          </w:p>
        </w:tc>
        <w:tc>
          <w:tcPr>
            <w:tcW w:w="723" w:type="dxa"/>
            <w:gridSpan w:val="3"/>
          </w:tcPr>
          <w:p w:rsidR="00316263" w:rsidRDefault="00316263" w:rsidP="008A1D9C"/>
        </w:tc>
        <w:tc>
          <w:tcPr>
            <w:tcW w:w="1170" w:type="dxa"/>
            <w:gridSpan w:val="5"/>
          </w:tcPr>
          <w:p w:rsidR="00316263" w:rsidRDefault="00316263" w:rsidP="008A1D9C">
            <w:r>
              <w:t>48</w:t>
            </w:r>
          </w:p>
        </w:tc>
        <w:tc>
          <w:tcPr>
            <w:tcW w:w="1410" w:type="dxa"/>
            <w:gridSpan w:val="2"/>
          </w:tcPr>
          <w:p w:rsidR="00316263" w:rsidRDefault="00316263" w:rsidP="008A1D9C"/>
        </w:tc>
        <w:tc>
          <w:tcPr>
            <w:tcW w:w="1155" w:type="dxa"/>
            <w:gridSpan w:val="2"/>
          </w:tcPr>
          <w:p w:rsidR="00316263" w:rsidRDefault="00316263" w:rsidP="008A1D9C"/>
        </w:tc>
        <w:tc>
          <w:tcPr>
            <w:tcW w:w="1440" w:type="dxa"/>
            <w:gridSpan w:val="3"/>
          </w:tcPr>
          <w:p w:rsidR="00316263" w:rsidRDefault="00316263" w:rsidP="008A1D9C">
            <w:r>
              <w:t>48</w:t>
            </w:r>
          </w:p>
        </w:tc>
      </w:tr>
      <w:tr w:rsidR="00316263" w:rsidTr="008A1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14809" w:type="dxa"/>
            <w:gridSpan w:val="35"/>
          </w:tcPr>
          <w:p w:rsidR="00316263" w:rsidRPr="00C43D76" w:rsidRDefault="00316263" w:rsidP="008A1D9C">
            <w:pPr>
              <w:rPr>
                <w:b/>
              </w:rPr>
            </w:pPr>
            <w:r>
              <w:rPr>
                <w:b/>
              </w:rPr>
              <w:t>п. Раздольный</w:t>
            </w:r>
          </w:p>
        </w:tc>
      </w:tr>
      <w:tr w:rsidR="00316263" w:rsidTr="008A1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88" w:type="dxa"/>
          </w:tcPr>
          <w:p w:rsidR="00316263" w:rsidRDefault="00316263" w:rsidP="008A1D9C">
            <w:r>
              <w:t>5</w:t>
            </w:r>
          </w:p>
        </w:tc>
        <w:tc>
          <w:tcPr>
            <w:tcW w:w="1800" w:type="dxa"/>
            <w:gridSpan w:val="2"/>
          </w:tcPr>
          <w:p w:rsidR="00316263" w:rsidRDefault="00316263" w:rsidP="008A1D9C">
            <w:r>
              <w:t>Приобретение глубинных насосов</w:t>
            </w:r>
          </w:p>
        </w:tc>
        <w:tc>
          <w:tcPr>
            <w:tcW w:w="507" w:type="dxa"/>
            <w:gridSpan w:val="2"/>
          </w:tcPr>
          <w:p w:rsidR="00316263" w:rsidRDefault="00316263" w:rsidP="008A1D9C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553" w:type="dxa"/>
            <w:gridSpan w:val="5"/>
          </w:tcPr>
          <w:p w:rsidR="00316263" w:rsidRDefault="00316263" w:rsidP="008A1D9C">
            <w:r>
              <w:t xml:space="preserve">Бесперебойное водоснабжение населения </w:t>
            </w:r>
          </w:p>
        </w:tc>
        <w:tc>
          <w:tcPr>
            <w:tcW w:w="958" w:type="dxa"/>
            <w:gridSpan w:val="2"/>
          </w:tcPr>
          <w:p w:rsidR="00316263" w:rsidRDefault="00316263" w:rsidP="008A1D9C">
            <w:r>
              <w:t>1</w:t>
            </w:r>
          </w:p>
        </w:tc>
        <w:tc>
          <w:tcPr>
            <w:tcW w:w="990" w:type="dxa"/>
          </w:tcPr>
          <w:p w:rsidR="00316263" w:rsidRDefault="00316263" w:rsidP="008A1D9C"/>
        </w:tc>
        <w:tc>
          <w:tcPr>
            <w:tcW w:w="855" w:type="dxa"/>
            <w:gridSpan w:val="4"/>
          </w:tcPr>
          <w:p w:rsidR="00316263" w:rsidRDefault="00316263" w:rsidP="008A1D9C"/>
        </w:tc>
        <w:tc>
          <w:tcPr>
            <w:tcW w:w="960" w:type="dxa"/>
            <w:gridSpan w:val="3"/>
          </w:tcPr>
          <w:p w:rsidR="00316263" w:rsidRDefault="00316263" w:rsidP="008A1D9C">
            <w:r>
              <w:t>1</w:t>
            </w:r>
          </w:p>
        </w:tc>
        <w:tc>
          <w:tcPr>
            <w:tcW w:w="723" w:type="dxa"/>
            <w:gridSpan w:val="3"/>
          </w:tcPr>
          <w:p w:rsidR="00316263" w:rsidRDefault="00316263" w:rsidP="008A1D9C"/>
        </w:tc>
        <w:tc>
          <w:tcPr>
            <w:tcW w:w="1170" w:type="dxa"/>
            <w:gridSpan w:val="5"/>
          </w:tcPr>
          <w:p w:rsidR="00316263" w:rsidRDefault="00316263" w:rsidP="008A1D9C">
            <w:r>
              <w:t>8</w:t>
            </w:r>
          </w:p>
        </w:tc>
        <w:tc>
          <w:tcPr>
            <w:tcW w:w="1410" w:type="dxa"/>
            <w:gridSpan w:val="2"/>
          </w:tcPr>
          <w:p w:rsidR="00316263" w:rsidRDefault="00316263" w:rsidP="008A1D9C"/>
        </w:tc>
        <w:tc>
          <w:tcPr>
            <w:tcW w:w="1155" w:type="dxa"/>
            <w:gridSpan w:val="2"/>
          </w:tcPr>
          <w:p w:rsidR="00316263" w:rsidRDefault="00316263" w:rsidP="008A1D9C"/>
        </w:tc>
        <w:tc>
          <w:tcPr>
            <w:tcW w:w="1440" w:type="dxa"/>
            <w:gridSpan w:val="3"/>
          </w:tcPr>
          <w:p w:rsidR="00316263" w:rsidRDefault="00316263" w:rsidP="008A1D9C">
            <w:r>
              <w:t>8</w:t>
            </w:r>
          </w:p>
        </w:tc>
      </w:tr>
    </w:tbl>
    <w:p w:rsidR="00316263" w:rsidRDefault="00316263" w:rsidP="008A1D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205"/>
        <w:gridCol w:w="2037"/>
        <w:gridCol w:w="2037"/>
        <w:gridCol w:w="2038"/>
        <w:gridCol w:w="2038"/>
        <w:gridCol w:w="2038"/>
      </w:tblGrid>
      <w:tr w:rsidR="00316263" w:rsidTr="00683CA9">
        <w:tc>
          <w:tcPr>
            <w:tcW w:w="2393" w:type="dxa"/>
          </w:tcPr>
          <w:p w:rsidR="00316263" w:rsidRPr="00683CA9" w:rsidRDefault="00316263" w:rsidP="008A1D9C">
            <w:pPr>
              <w:rPr>
                <w:b/>
              </w:rPr>
            </w:pPr>
            <w:r w:rsidRPr="00683CA9">
              <w:rPr>
                <w:b/>
              </w:rPr>
              <w:t xml:space="preserve">Годы </w:t>
            </w:r>
          </w:p>
        </w:tc>
        <w:tc>
          <w:tcPr>
            <w:tcW w:w="2205" w:type="dxa"/>
          </w:tcPr>
          <w:p w:rsidR="00316263" w:rsidRDefault="00316263" w:rsidP="008A1D9C"/>
        </w:tc>
        <w:tc>
          <w:tcPr>
            <w:tcW w:w="2037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</w:p>
        </w:tc>
        <w:tc>
          <w:tcPr>
            <w:tcW w:w="2037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 w:rsidRPr="00683CA9">
              <w:rPr>
                <w:b/>
              </w:rPr>
              <w:t>2012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 w:rsidRPr="00683CA9">
              <w:rPr>
                <w:b/>
              </w:rPr>
              <w:t>2013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 w:rsidRPr="00683CA9">
              <w:rPr>
                <w:b/>
              </w:rPr>
              <w:t>2014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 w:rsidRPr="00683CA9">
              <w:rPr>
                <w:b/>
              </w:rPr>
              <w:t>2015</w:t>
            </w:r>
          </w:p>
        </w:tc>
      </w:tr>
      <w:tr w:rsidR="00316263" w:rsidTr="00683CA9">
        <w:tc>
          <w:tcPr>
            <w:tcW w:w="2393" w:type="dxa"/>
          </w:tcPr>
          <w:p w:rsidR="00316263" w:rsidRPr="00683CA9" w:rsidRDefault="00316263" w:rsidP="008A1D9C">
            <w:pPr>
              <w:rPr>
                <w:b/>
              </w:rPr>
            </w:pPr>
            <w:r w:rsidRPr="00683CA9">
              <w:rPr>
                <w:b/>
              </w:rPr>
              <w:t>Всего, в т.ч.</w:t>
            </w:r>
          </w:p>
        </w:tc>
        <w:tc>
          <w:tcPr>
            <w:tcW w:w="2205" w:type="dxa"/>
          </w:tcPr>
          <w:p w:rsidR="00316263" w:rsidRPr="00683CA9" w:rsidRDefault="00316263" w:rsidP="008A1D9C">
            <w:pPr>
              <w:rPr>
                <w:b/>
              </w:rPr>
            </w:pPr>
            <w:r w:rsidRPr="00683CA9">
              <w:rPr>
                <w:b/>
              </w:rPr>
              <w:t>Тыс. руб.</w:t>
            </w:r>
          </w:p>
        </w:tc>
        <w:tc>
          <w:tcPr>
            <w:tcW w:w="2037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>
              <w:rPr>
                <w:b/>
              </w:rPr>
              <w:t>584</w:t>
            </w:r>
          </w:p>
        </w:tc>
        <w:tc>
          <w:tcPr>
            <w:tcW w:w="2037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2038" w:type="dxa"/>
          </w:tcPr>
          <w:p w:rsidR="00316263" w:rsidRPr="00683CA9" w:rsidRDefault="00316263" w:rsidP="00683CA9">
            <w:pPr>
              <w:jc w:val="center"/>
              <w:rPr>
                <w:b/>
              </w:rPr>
            </w:pPr>
          </w:p>
        </w:tc>
      </w:tr>
      <w:tr w:rsidR="00316263" w:rsidTr="00683CA9">
        <w:tc>
          <w:tcPr>
            <w:tcW w:w="2393" w:type="dxa"/>
          </w:tcPr>
          <w:p w:rsidR="00316263" w:rsidRPr="00727D46" w:rsidRDefault="00316263" w:rsidP="008A1D9C">
            <w:r>
              <w:t>Бюджет Степного сельсовета</w:t>
            </w:r>
          </w:p>
        </w:tc>
        <w:tc>
          <w:tcPr>
            <w:tcW w:w="2205" w:type="dxa"/>
          </w:tcPr>
          <w:p w:rsidR="00316263" w:rsidRDefault="00316263" w:rsidP="008A1D9C"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037" w:type="dxa"/>
          </w:tcPr>
          <w:p w:rsidR="00316263" w:rsidRDefault="00316263" w:rsidP="00683CA9">
            <w:pPr>
              <w:jc w:val="center"/>
            </w:pPr>
            <w:r>
              <w:t>584</w:t>
            </w:r>
          </w:p>
        </w:tc>
        <w:tc>
          <w:tcPr>
            <w:tcW w:w="2037" w:type="dxa"/>
          </w:tcPr>
          <w:p w:rsidR="00316263" w:rsidRDefault="00316263" w:rsidP="00683CA9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  <w:r>
              <w:t>228</w:t>
            </w: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  <w:r>
              <w:t>356</w:t>
            </w: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</w:p>
        </w:tc>
      </w:tr>
      <w:tr w:rsidR="00316263" w:rsidTr="00683CA9">
        <w:tc>
          <w:tcPr>
            <w:tcW w:w="2393" w:type="dxa"/>
          </w:tcPr>
          <w:p w:rsidR="00316263" w:rsidRDefault="00316263" w:rsidP="008A1D9C">
            <w:r>
              <w:t>Бюджет Новосибирской области</w:t>
            </w:r>
          </w:p>
        </w:tc>
        <w:tc>
          <w:tcPr>
            <w:tcW w:w="2205" w:type="dxa"/>
          </w:tcPr>
          <w:p w:rsidR="00316263" w:rsidRDefault="00316263" w:rsidP="008A1D9C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037" w:type="dxa"/>
          </w:tcPr>
          <w:p w:rsidR="00316263" w:rsidRDefault="00316263" w:rsidP="00683CA9">
            <w:pPr>
              <w:jc w:val="center"/>
            </w:pPr>
            <w:r>
              <w:t>0</w:t>
            </w:r>
          </w:p>
        </w:tc>
        <w:tc>
          <w:tcPr>
            <w:tcW w:w="2037" w:type="dxa"/>
          </w:tcPr>
          <w:p w:rsidR="00316263" w:rsidRDefault="00316263" w:rsidP="00683CA9">
            <w:pPr>
              <w:jc w:val="center"/>
            </w:pP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</w:p>
        </w:tc>
        <w:tc>
          <w:tcPr>
            <w:tcW w:w="2038" w:type="dxa"/>
          </w:tcPr>
          <w:p w:rsidR="00316263" w:rsidRDefault="00316263" w:rsidP="00683CA9">
            <w:pPr>
              <w:jc w:val="center"/>
            </w:pPr>
          </w:p>
        </w:tc>
      </w:tr>
    </w:tbl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Default="00316263" w:rsidP="008A1D9C"/>
    <w:p w:rsidR="00316263" w:rsidRPr="00CC0C52" w:rsidRDefault="00316263" w:rsidP="00D77E63"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Pr="00425A80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316263" w:rsidRDefault="00316263" w:rsidP="00D77E6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к программе «Энергосбережение и </w:t>
      </w:r>
    </w:p>
    <w:p w:rsidR="00316263" w:rsidRDefault="00316263" w:rsidP="00D77E6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6541F">
        <w:rPr>
          <w:rFonts w:ascii="Times New Roman" w:hAnsi="Times New Roman" w:cs="Times New Roman"/>
        </w:rPr>
        <w:t xml:space="preserve">повышение </w:t>
      </w:r>
      <w:proofErr w:type="spellStart"/>
      <w:r w:rsidRPr="0006541F">
        <w:rPr>
          <w:rFonts w:ascii="Times New Roman" w:hAnsi="Times New Roman" w:cs="Times New Roman"/>
        </w:rPr>
        <w:t>энергоэффективности</w:t>
      </w:r>
      <w:proofErr w:type="spellEnd"/>
      <w:r w:rsidRPr="0006541F">
        <w:rPr>
          <w:rFonts w:ascii="Times New Roman" w:hAnsi="Times New Roman" w:cs="Times New Roman"/>
        </w:rPr>
        <w:t xml:space="preserve"> </w:t>
      </w:r>
      <w:proofErr w:type="gramStart"/>
      <w:r w:rsidRPr="0006541F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06541F">
        <w:rPr>
          <w:rFonts w:ascii="Times New Roman" w:hAnsi="Times New Roman" w:cs="Times New Roman"/>
        </w:rPr>
        <w:t xml:space="preserve"> </w:t>
      </w:r>
    </w:p>
    <w:p w:rsidR="00316263" w:rsidRDefault="00316263" w:rsidP="00D77E6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Степном </w:t>
      </w:r>
      <w:proofErr w:type="gramStart"/>
      <w:r>
        <w:rPr>
          <w:rFonts w:ascii="Times New Roman" w:hAnsi="Times New Roman" w:cs="Times New Roman"/>
        </w:rPr>
        <w:t>сельсовете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</w:p>
    <w:p w:rsidR="00316263" w:rsidRDefault="00316263" w:rsidP="00D77E6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Искитимского района </w:t>
      </w:r>
      <w:proofErr w:type="gramStart"/>
      <w:r w:rsidRPr="0006541F">
        <w:rPr>
          <w:rFonts w:ascii="Times New Roman" w:hAnsi="Times New Roman" w:cs="Times New Roman"/>
        </w:rPr>
        <w:t>Новосибирской</w:t>
      </w:r>
      <w:proofErr w:type="gramEnd"/>
      <w:r w:rsidRPr="0006541F">
        <w:rPr>
          <w:rFonts w:ascii="Times New Roman" w:hAnsi="Times New Roman" w:cs="Times New Roman"/>
        </w:rPr>
        <w:t xml:space="preserve"> </w:t>
      </w:r>
    </w:p>
    <w:p w:rsidR="00316263" w:rsidRPr="0006541F" w:rsidRDefault="00316263" w:rsidP="00D77E6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области на 2012 - 2015</w:t>
      </w:r>
      <w:r w:rsidRPr="0006541F">
        <w:rPr>
          <w:rFonts w:ascii="Times New Roman" w:hAnsi="Times New Roman" w:cs="Times New Roman"/>
        </w:rPr>
        <w:t xml:space="preserve"> годы»</w:t>
      </w:r>
    </w:p>
    <w:p w:rsidR="00316263" w:rsidRDefault="00316263" w:rsidP="00D77E63">
      <w:pPr>
        <w:tabs>
          <w:tab w:val="left" w:pos="6588"/>
        </w:tabs>
        <w:jc w:val="both"/>
      </w:pPr>
      <w:r>
        <w:tab/>
      </w:r>
    </w:p>
    <w:p w:rsidR="00316263" w:rsidRPr="00956877" w:rsidRDefault="00316263" w:rsidP="00D77E63">
      <w:pPr>
        <w:jc w:val="center"/>
        <w:rPr>
          <w:b/>
        </w:rPr>
      </w:pPr>
      <w:r>
        <w:rPr>
          <w:b/>
        </w:rPr>
        <w:t>"</w:t>
      </w:r>
      <w:r w:rsidRPr="005A6E84">
        <w:t xml:space="preserve"> </w:t>
      </w:r>
      <w:r w:rsidRPr="005A6E84">
        <w:rPr>
          <w:b/>
        </w:rPr>
        <w:t xml:space="preserve">Принятие в муниципальную собственность </w:t>
      </w:r>
      <w:r>
        <w:rPr>
          <w:b/>
        </w:rPr>
        <w:t>Степного</w:t>
      </w:r>
      <w:r w:rsidRPr="005A6E84">
        <w:rPr>
          <w:b/>
        </w:rPr>
        <w:t xml:space="preserve"> сельсовета бесхозяйных объектов</w:t>
      </w:r>
      <w:r>
        <w:t xml:space="preserve"> </w:t>
      </w:r>
      <w:r w:rsidRPr="00956877">
        <w:rPr>
          <w:b/>
        </w:rPr>
        <w:t>"</w:t>
      </w:r>
    </w:p>
    <w:p w:rsidR="00316263" w:rsidRPr="00715040" w:rsidRDefault="00316263" w:rsidP="00D77E63"/>
    <w:tbl>
      <w:tblPr>
        <w:tblpPr w:leftFromText="180" w:rightFromText="180" w:vertAnchor="text" w:horzAnchor="page" w:tblpX="731" w:tblpY="-15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6"/>
        <w:gridCol w:w="59"/>
        <w:gridCol w:w="2969"/>
        <w:gridCol w:w="7"/>
        <w:gridCol w:w="24"/>
        <w:gridCol w:w="3768"/>
        <w:gridCol w:w="11"/>
        <w:gridCol w:w="3429"/>
      </w:tblGrid>
      <w:tr w:rsidR="00316263" w:rsidTr="00960F3F">
        <w:tc>
          <w:tcPr>
            <w:tcW w:w="15593" w:type="dxa"/>
            <w:gridSpan w:val="8"/>
          </w:tcPr>
          <w:p w:rsidR="00316263" w:rsidRDefault="00316263" w:rsidP="00960F3F">
            <w:r>
              <w:t xml:space="preserve">Принятие в муниципальную собственность Степного сельсовета бесхозяйных объектов недвижимого имущества, используемых для передачи энергетических ресурсов      </w:t>
            </w:r>
          </w:p>
        </w:tc>
      </w:tr>
      <w:tr w:rsidR="00316263" w:rsidTr="00960F3F">
        <w:tc>
          <w:tcPr>
            <w:tcW w:w="15593" w:type="dxa"/>
            <w:gridSpan w:val="8"/>
          </w:tcPr>
          <w:p w:rsidR="00316263" w:rsidRDefault="00316263" w:rsidP="00960F3F">
            <w:r>
              <w:t xml:space="preserve">Выявление бесхозяйных объектов недвижимого имущества, используемых для передачи энергетических ресурсов, осуществление мер                    </w:t>
            </w:r>
            <w:r>
              <w:br/>
              <w:t xml:space="preserve">по принятию их в муниципальную собственность  Степного сельсовета, а также организация управления указанными объектами                         </w:t>
            </w:r>
          </w:p>
        </w:tc>
      </w:tr>
      <w:tr w:rsidR="00316263" w:rsidTr="00960F3F">
        <w:tc>
          <w:tcPr>
            <w:tcW w:w="5328" w:type="dxa"/>
          </w:tcPr>
          <w:p w:rsidR="00316263" w:rsidRDefault="00316263" w:rsidP="00960F3F"/>
        </w:tc>
        <w:tc>
          <w:tcPr>
            <w:tcW w:w="3060" w:type="dxa"/>
            <w:gridSpan w:val="4"/>
          </w:tcPr>
          <w:p w:rsidR="00316263" w:rsidRDefault="00316263" w:rsidP="00960F3F">
            <w:r>
              <w:t>Количество приборов учета</w:t>
            </w:r>
          </w:p>
        </w:tc>
        <w:tc>
          <w:tcPr>
            <w:tcW w:w="3780" w:type="dxa"/>
            <w:gridSpan w:val="2"/>
          </w:tcPr>
          <w:p w:rsidR="00316263" w:rsidRDefault="00316263" w:rsidP="00960F3F">
            <w:r w:rsidRPr="00715040">
              <w:t>Средства</w:t>
            </w:r>
          </w:p>
        </w:tc>
        <w:tc>
          <w:tcPr>
            <w:tcW w:w="3425" w:type="dxa"/>
          </w:tcPr>
          <w:p w:rsidR="00316263" w:rsidRDefault="00316263" w:rsidP="00960F3F">
            <w:r w:rsidRPr="00F94315">
              <w:t>Общая стоимость проекта</w:t>
            </w:r>
            <w:r>
              <w:t>,</w:t>
            </w:r>
          </w:p>
          <w:p w:rsidR="00316263" w:rsidRDefault="00316263" w:rsidP="00960F3F">
            <w:r>
              <w:t>т</w:t>
            </w:r>
            <w:r w:rsidRPr="00F94315">
              <w:t>ыс.</w:t>
            </w:r>
            <w:r>
              <w:t xml:space="preserve"> </w:t>
            </w:r>
            <w:r w:rsidRPr="00F94315">
              <w:t>руб</w:t>
            </w:r>
            <w:r>
              <w:t>.</w:t>
            </w:r>
          </w:p>
        </w:tc>
      </w:tr>
      <w:tr w:rsidR="00316263" w:rsidTr="00960F3F">
        <w:trPr>
          <w:trHeight w:val="1085"/>
        </w:trPr>
        <w:tc>
          <w:tcPr>
            <w:tcW w:w="5387" w:type="dxa"/>
            <w:gridSpan w:val="2"/>
          </w:tcPr>
          <w:p w:rsidR="00316263" w:rsidRDefault="00316263" w:rsidP="00960F3F">
            <w:r>
              <w:t xml:space="preserve">Выполнение комплекса  мероприятий   </w:t>
            </w:r>
            <w:r>
              <w:br/>
              <w:t xml:space="preserve">по выявлению бесхозяйных объектов   </w:t>
            </w:r>
            <w:r>
              <w:br/>
              <w:t xml:space="preserve">недвижимого имущества, используемых для       </w:t>
            </w:r>
            <w:r>
              <w:br/>
              <w:t xml:space="preserve">передачи электрической и тепловой энергии,    </w:t>
            </w:r>
            <w:r>
              <w:br/>
              <w:t xml:space="preserve"> воды, по   организации постановки в установленном порядке таких объектов на учет </w:t>
            </w:r>
            <w:r>
              <w:br/>
              <w:t xml:space="preserve">в качестве бесхозяйных объектов недвижимого   </w:t>
            </w:r>
            <w:r>
              <w:br/>
              <w:t xml:space="preserve">имущества и признанию права муниципальной    </w:t>
            </w:r>
            <w:r>
              <w:br/>
              <w:t xml:space="preserve">собственности Степного сельсовета на такие  </w:t>
            </w:r>
            <w:r>
              <w:br/>
              <w:t xml:space="preserve">бесхозяйные объекты недвижимого имущества  </w:t>
            </w:r>
          </w:p>
        </w:tc>
        <w:tc>
          <w:tcPr>
            <w:tcW w:w="2977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3793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---   </w:t>
            </w:r>
          </w:p>
        </w:tc>
        <w:tc>
          <w:tcPr>
            <w:tcW w:w="3436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---   </w:t>
            </w:r>
          </w:p>
        </w:tc>
      </w:tr>
      <w:tr w:rsidR="00316263" w:rsidTr="00960F3F">
        <w:tc>
          <w:tcPr>
            <w:tcW w:w="5387" w:type="dxa"/>
            <w:gridSpan w:val="2"/>
          </w:tcPr>
          <w:p w:rsidR="00316263" w:rsidRDefault="00316263" w:rsidP="00960F3F">
            <w:r>
              <w:t xml:space="preserve">Выполнение комплекса  мероприятий  </w:t>
            </w:r>
          </w:p>
          <w:p w:rsidR="00316263" w:rsidRDefault="00316263" w:rsidP="00960F3F">
            <w:r>
              <w:t xml:space="preserve">по организации порядка управления  (эксплуатации) бесхозяйными объектами недвижимого имущества, используемыми для передачи электрической и тепловой энергии,  воды с момента  выявления таких объектов               </w:t>
            </w:r>
          </w:p>
        </w:tc>
        <w:tc>
          <w:tcPr>
            <w:tcW w:w="2977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1  </w:t>
            </w:r>
          </w:p>
        </w:tc>
        <w:tc>
          <w:tcPr>
            <w:tcW w:w="3793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---   </w:t>
            </w:r>
          </w:p>
        </w:tc>
        <w:tc>
          <w:tcPr>
            <w:tcW w:w="3436" w:type="dxa"/>
            <w:gridSpan w:val="2"/>
          </w:tcPr>
          <w:p w:rsidR="00316263" w:rsidRDefault="00316263" w:rsidP="00960F3F">
            <w:pPr>
              <w:pStyle w:val="ConsPlusNormal"/>
              <w:widowControl/>
              <w:ind w:firstLine="0"/>
            </w:pPr>
            <w:r>
              <w:t xml:space="preserve">---   </w:t>
            </w:r>
          </w:p>
        </w:tc>
      </w:tr>
      <w:tr w:rsidR="00316263" w:rsidTr="00960F3F">
        <w:tc>
          <w:tcPr>
            <w:tcW w:w="5387" w:type="dxa"/>
            <w:gridSpan w:val="2"/>
          </w:tcPr>
          <w:p w:rsidR="00316263" w:rsidRPr="00EC72A2" w:rsidRDefault="00316263" w:rsidP="00960F3F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  <w:r w:rsidRPr="00EC72A2">
              <w:rPr>
                <w:b/>
              </w:rPr>
              <w:t xml:space="preserve">  тыс.</w:t>
            </w:r>
            <w:r>
              <w:rPr>
                <w:b/>
              </w:rPr>
              <w:t xml:space="preserve"> </w:t>
            </w:r>
            <w:r w:rsidRPr="00EC72A2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2970" w:type="dxa"/>
          </w:tcPr>
          <w:p w:rsidR="00316263" w:rsidRDefault="00316263" w:rsidP="00960F3F">
            <w:pPr>
              <w:pStyle w:val="ConsPlusNormal"/>
              <w:widowControl/>
              <w:ind w:firstLine="0"/>
            </w:pPr>
          </w:p>
        </w:tc>
        <w:tc>
          <w:tcPr>
            <w:tcW w:w="3795" w:type="dxa"/>
            <w:gridSpan w:val="3"/>
          </w:tcPr>
          <w:p w:rsidR="00316263" w:rsidRDefault="00316263" w:rsidP="00960F3F">
            <w:pPr>
              <w:pStyle w:val="ConsPlusNormal"/>
              <w:ind w:firstLine="0"/>
            </w:pPr>
          </w:p>
        </w:tc>
        <w:tc>
          <w:tcPr>
            <w:tcW w:w="3441" w:type="dxa"/>
            <w:gridSpan w:val="2"/>
          </w:tcPr>
          <w:p w:rsidR="00316263" w:rsidRDefault="00316263" w:rsidP="00960F3F">
            <w:pPr>
              <w:pStyle w:val="ConsPlusNormal"/>
              <w:ind w:firstLine="0"/>
            </w:pPr>
          </w:p>
        </w:tc>
      </w:tr>
    </w:tbl>
    <w:p w:rsidR="00316263" w:rsidRDefault="00316263"/>
    <w:sectPr w:rsidR="00316263" w:rsidSect="006E5B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D9C"/>
    <w:rsid w:val="000000D2"/>
    <w:rsid w:val="00010587"/>
    <w:rsid w:val="00060A4B"/>
    <w:rsid w:val="0006541F"/>
    <w:rsid w:val="000814DF"/>
    <w:rsid w:val="001E06B3"/>
    <w:rsid w:val="00224CB9"/>
    <w:rsid w:val="00294C1C"/>
    <w:rsid w:val="002B1168"/>
    <w:rsid w:val="002B1627"/>
    <w:rsid w:val="002B3976"/>
    <w:rsid w:val="002E7A97"/>
    <w:rsid w:val="00316263"/>
    <w:rsid w:val="003441CA"/>
    <w:rsid w:val="00391A42"/>
    <w:rsid w:val="00391A57"/>
    <w:rsid w:val="003D6398"/>
    <w:rsid w:val="003E1BB2"/>
    <w:rsid w:val="00425A80"/>
    <w:rsid w:val="00461868"/>
    <w:rsid w:val="00483B0D"/>
    <w:rsid w:val="004A21B4"/>
    <w:rsid w:val="004C71F0"/>
    <w:rsid w:val="004D6F28"/>
    <w:rsid w:val="00523974"/>
    <w:rsid w:val="00563728"/>
    <w:rsid w:val="005713A3"/>
    <w:rsid w:val="0057373B"/>
    <w:rsid w:val="005A6E84"/>
    <w:rsid w:val="005B72B8"/>
    <w:rsid w:val="00620625"/>
    <w:rsid w:val="00683CA9"/>
    <w:rsid w:val="006E5B8C"/>
    <w:rsid w:val="00715040"/>
    <w:rsid w:val="00727D46"/>
    <w:rsid w:val="007530CA"/>
    <w:rsid w:val="007879ED"/>
    <w:rsid w:val="0080490D"/>
    <w:rsid w:val="00824EF7"/>
    <w:rsid w:val="00832349"/>
    <w:rsid w:val="00832CDF"/>
    <w:rsid w:val="00861060"/>
    <w:rsid w:val="008A1D9C"/>
    <w:rsid w:val="00915223"/>
    <w:rsid w:val="00944ECE"/>
    <w:rsid w:val="00956877"/>
    <w:rsid w:val="00960F3F"/>
    <w:rsid w:val="00985E6F"/>
    <w:rsid w:val="009B3436"/>
    <w:rsid w:val="00A045C5"/>
    <w:rsid w:val="00AE58BE"/>
    <w:rsid w:val="00B13DF3"/>
    <w:rsid w:val="00B36CBA"/>
    <w:rsid w:val="00B41C87"/>
    <w:rsid w:val="00B70D86"/>
    <w:rsid w:val="00BD7F25"/>
    <w:rsid w:val="00BE7348"/>
    <w:rsid w:val="00C0267A"/>
    <w:rsid w:val="00C02ACC"/>
    <w:rsid w:val="00C04DED"/>
    <w:rsid w:val="00C43D76"/>
    <w:rsid w:val="00C57C06"/>
    <w:rsid w:val="00C737B0"/>
    <w:rsid w:val="00CC0C52"/>
    <w:rsid w:val="00D0333D"/>
    <w:rsid w:val="00D32E1F"/>
    <w:rsid w:val="00D3362D"/>
    <w:rsid w:val="00D663C5"/>
    <w:rsid w:val="00D77E63"/>
    <w:rsid w:val="00DB28F7"/>
    <w:rsid w:val="00E65B13"/>
    <w:rsid w:val="00E679EF"/>
    <w:rsid w:val="00E91794"/>
    <w:rsid w:val="00EA272B"/>
    <w:rsid w:val="00EC72A2"/>
    <w:rsid w:val="00F33173"/>
    <w:rsid w:val="00F461B7"/>
    <w:rsid w:val="00F94315"/>
    <w:rsid w:val="00FB3E11"/>
    <w:rsid w:val="00FB561A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1D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A1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A1D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8A1D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3657</Words>
  <Characters>20846</Characters>
  <Application>Microsoft Office Word</Application>
  <DocSecurity>0</DocSecurity>
  <Lines>173</Lines>
  <Paragraphs>48</Paragraphs>
  <ScaleCrop>false</ScaleCrop>
  <Company/>
  <LinksUpToDate>false</LinksUpToDate>
  <CharactersWithSpaces>24455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2013-03-01T05:20:00Z</cp:lastPrinted>
  <dcterms:created xsi:type="dcterms:W3CDTF">2012-12-21T05:17:00Z</dcterms:created>
  <dcterms:modified xsi:type="dcterms:W3CDTF">2013-03-01T05:36:00Z</dcterms:modified>
</cp:coreProperties>
</file>