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Y="1786"/>
        <w:tblW w:w="148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8"/>
        <w:gridCol w:w="992"/>
        <w:gridCol w:w="709"/>
        <w:gridCol w:w="622"/>
        <w:gridCol w:w="708"/>
        <w:gridCol w:w="796"/>
        <w:gridCol w:w="480"/>
        <w:gridCol w:w="425"/>
        <w:gridCol w:w="426"/>
        <w:gridCol w:w="512"/>
        <w:gridCol w:w="425"/>
        <w:gridCol w:w="567"/>
        <w:gridCol w:w="850"/>
        <w:gridCol w:w="709"/>
        <w:gridCol w:w="709"/>
        <w:gridCol w:w="512"/>
        <w:gridCol w:w="2323"/>
        <w:gridCol w:w="1701"/>
      </w:tblGrid>
      <w:tr w:rsidR="000B47AE" w:rsidRPr="00083C8D" w:rsidTr="000B47AE">
        <w:tc>
          <w:tcPr>
            <w:tcW w:w="10860" w:type="dxa"/>
            <w:gridSpan w:val="16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Письменные обращения,</w:t>
            </w:r>
          </w:p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поступившие непосредственно на имя главы поселения</w:t>
            </w:r>
          </w:p>
        </w:tc>
        <w:tc>
          <w:tcPr>
            <w:tcW w:w="2323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Устные обращения</w:t>
            </w:r>
          </w:p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(по результатам единого дня приема граждан)</w:t>
            </w:r>
          </w:p>
        </w:tc>
        <w:tc>
          <w:tcPr>
            <w:tcW w:w="1701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Обращения по справочному телефону</w:t>
            </w:r>
          </w:p>
        </w:tc>
      </w:tr>
      <w:tr w:rsidR="000B47AE" w:rsidRPr="00083C8D" w:rsidTr="000B47AE">
        <w:tc>
          <w:tcPr>
            <w:tcW w:w="1418" w:type="dxa"/>
            <w:vMerge w:val="restart"/>
            <w:tcBorders>
              <w:right w:val="single" w:sz="18" w:space="0" w:color="auto"/>
            </w:tcBorders>
            <w:textDirection w:val="btL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Всего письменных обращений, поступивших на имя главы  поселения</w:t>
            </w:r>
          </w:p>
        </w:tc>
        <w:tc>
          <w:tcPr>
            <w:tcW w:w="3827" w:type="dxa"/>
            <w:gridSpan w:val="5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в том числе </w:t>
            </w: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по тематике обращений</w:t>
            </w:r>
          </w:p>
        </w:tc>
        <w:tc>
          <w:tcPr>
            <w:tcW w:w="2268" w:type="dxa"/>
            <w:gridSpan w:val="5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 том числе</w:t>
            </w:r>
          </w:p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 xml:space="preserve">по видам </w:t>
            </w: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обращений</w:t>
            </w:r>
          </w:p>
        </w:tc>
        <w:tc>
          <w:tcPr>
            <w:tcW w:w="3347" w:type="dxa"/>
            <w:gridSpan w:val="5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в том числе </w:t>
            </w: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по результатам рассмотрения</w:t>
            </w:r>
          </w:p>
        </w:tc>
        <w:tc>
          <w:tcPr>
            <w:tcW w:w="2323" w:type="dxa"/>
            <w:vMerge w:val="restart"/>
            <w:tcBorders>
              <w:left w:val="single" w:sz="18" w:space="0" w:color="auto"/>
            </w:tcBorders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1701" w:type="dxa"/>
            <w:vMerge w:val="restart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297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вс</w:t>
            </w: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его</w:t>
            </w:r>
          </w:p>
        </w:tc>
      </w:tr>
      <w:tr w:rsidR="000B47AE" w:rsidRPr="00083C8D" w:rsidTr="000B47AE">
        <w:trPr>
          <w:cantSplit/>
          <w:trHeight w:val="2360"/>
        </w:trPr>
        <w:tc>
          <w:tcPr>
            <w:tcW w:w="1418" w:type="dxa"/>
            <w:vMerge/>
            <w:tcBorders>
              <w:right w:val="single" w:sz="18" w:space="0" w:color="auto"/>
            </w:tcBorders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left w:val="single" w:sz="18" w:space="0" w:color="auto"/>
            </w:tcBorders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Государство,</w:t>
            </w:r>
          </w:p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общество,</w:t>
            </w:r>
          </w:p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политика</w:t>
            </w:r>
          </w:p>
        </w:tc>
        <w:tc>
          <w:tcPr>
            <w:tcW w:w="709" w:type="dxa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Социальная сфера</w:t>
            </w:r>
          </w:p>
        </w:tc>
        <w:tc>
          <w:tcPr>
            <w:tcW w:w="622" w:type="dxa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Экономика</w:t>
            </w:r>
          </w:p>
        </w:tc>
        <w:tc>
          <w:tcPr>
            <w:tcW w:w="708" w:type="dxa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Оборона, безопасность, законность</w:t>
            </w:r>
          </w:p>
        </w:tc>
        <w:tc>
          <w:tcPr>
            <w:tcW w:w="796" w:type="dxa"/>
            <w:tcBorders>
              <w:right w:val="single" w:sz="18" w:space="0" w:color="auto"/>
            </w:tcBorders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Жилищно-коммунальная сфера</w:t>
            </w:r>
          </w:p>
        </w:tc>
        <w:tc>
          <w:tcPr>
            <w:tcW w:w="480" w:type="dxa"/>
            <w:tcBorders>
              <w:left w:val="single" w:sz="18" w:space="0" w:color="auto"/>
            </w:tcBorders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заявления</w:t>
            </w:r>
          </w:p>
        </w:tc>
        <w:tc>
          <w:tcPr>
            <w:tcW w:w="425" w:type="dxa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жалобы</w:t>
            </w:r>
          </w:p>
        </w:tc>
        <w:tc>
          <w:tcPr>
            <w:tcW w:w="426" w:type="dxa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предложения</w:t>
            </w:r>
          </w:p>
        </w:tc>
        <w:tc>
          <w:tcPr>
            <w:tcW w:w="512" w:type="dxa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запросы</w:t>
            </w:r>
          </w:p>
        </w:tc>
        <w:tc>
          <w:tcPr>
            <w:tcW w:w="425" w:type="dxa"/>
            <w:tcBorders>
              <w:right w:val="single" w:sz="18" w:space="0" w:color="auto"/>
            </w:tcBorders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иные</w:t>
            </w:r>
          </w:p>
        </w:tc>
        <w:tc>
          <w:tcPr>
            <w:tcW w:w="567" w:type="dxa"/>
            <w:tcBorders>
              <w:left w:val="single" w:sz="18" w:space="0" w:color="auto"/>
            </w:tcBorders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Поддержано</w:t>
            </w:r>
          </w:p>
        </w:tc>
        <w:tc>
          <w:tcPr>
            <w:tcW w:w="850" w:type="dxa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 том  числе меры приняты</w:t>
            </w:r>
          </w:p>
        </w:tc>
        <w:tc>
          <w:tcPr>
            <w:tcW w:w="709" w:type="dxa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Разъяснено</w:t>
            </w:r>
          </w:p>
        </w:tc>
        <w:tc>
          <w:tcPr>
            <w:tcW w:w="709" w:type="dxa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Не поддержано</w:t>
            </w:r>
          </w:p>
        </w:tc>
        <w:tc>
          <w:tcPr>
            <w:tcW w:w="512" w:type="dxa"/>
            <w:tcBorders>
              <w:right w:val="single" w:sz="18" w:space="0" w:color="auto"/>
            </w:tcBorders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Взято на контроль</w:t>
            </w:r>
          </w:p>
        </w:tc>
        <w:tc>
          <w:tcPr>
            <w:tcW w:w="2323" w:type="dxa"/>
            <w:vMerge/>
            <w:tcBorders>
              <w:left w:val="single" w:sz="18" w:space="0" w:color="auto"/>
            </w:tcBorders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</w:tr>
      <w:tr w:rsidR="000B47AE" w:rsidRPr="00083C8D" w:rsidTr="000B47AE">
        <w:trPr>
          <w:trHeight w:val="750"/>
        </w:trPr>
        <w:tc>
          <w:tcPr>
            <w:tcW w:w="1418" w:type="dxa"/>
            <w:tcBorders>
              <w:right w:val="single" w:sz="18" w:space="0" w:color="auto"/>
            </w:tcBorders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Кол-во за отчетный месяц -</w:t>
            </w:r>
            <w:r w:rsidR="00EA5138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3</w:t>
            </w:r>
          </w:p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left w:val="single" w:sz="18" w:space="0" w:color="auto"/>
            </w:tcBorders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0B47AE" w:rsidRPr="00083C8D" w:rsidRDefault="00C97FB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622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96" w:type="dxa"/>
            <w:tcBorders>
              <w:right w:val="single" w:sz="18" w:space="0" w:color="auto"/>
            </w:tcBorders>
            <w:vAlign w:val="center"/>
          </w:tcPr>
          <w:p w:rsidR="000B47AE" w:rsidRPr="00083C8D" w:rsidRDefault="00C97FB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480" w:type="dxa"/>
            <w:tcBorders>
              <w:left w:val="single" w:sz="18" w:space="0" w:color="auto"/>
            </w:tcBorders>
            <w:vAlign w:val="center"/>
          </w:tcPr>
          <w:p w:rsidR="000B47AE" w:rsidRPr="00083C8D" w:rsidRDefault="00EA5138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425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26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12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25" w:type="dxa"/>
            <w:tcBorders>
              <w:right w:val="single" w:sz="18" w:space="0" w:color="auto"/>
            </w:tcBorders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left w:val="single" w:sz="18" w:space="0" w:color="auto"/>
            </w:tcBorders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0B47AE" w:rsidRPr="00083C8D" w:rsidRDefault="00EA5138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09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12" w:type="dxa"/>
            <w:tcBorders>
              <w:right w:val="single" w:sz="18" w:space="0" w:color="auto"/>
            </w:tcBorders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323" w:type="dxa"/>
            <w:tcBorders>
              <w:left w:val="single" w:sz="18" w:space="0" w:color="auto"/>
            </w:tcBorders>
            <w:vAlign w:val="center"/>
          </w:tcPr>
          <w:p w:rsidR="000B47AE" w:rsidRPr="00083C8D" w:rsidRDefault="00C97FB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701" w:type="dxa"/>
            <w:vAlign w:val="center"/>
          </w:tcPr>
          <w:p w:rsidR="000B47AE" w:rsidRPr="00083C8D" w:rsidRDefault="00C97FB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5</w:t>
            </w:r>
          </w:p>
        </w:tc>
      </w:tr>
      <w:tr w:rsidR="000B47AE" w:rsidRPr="00083C8D" w:rsidTr="000B47AE">
        <w:trPr>
          <w:trHeight w:val="750"/>
        </w:trPr>
        <w:tc>
          <w:tcPr>
            <w:tcW w:w="1418" w:type="dxa"/>
            <w:tcBorders>
              <w:right w:val="single" w:sz="18" w:space="0" w:color="auto"/>
            </w:tcBorders>
            <w:vAlign w:val="center"/>
          </w:tcPr>
          <w:p w:rsidR="000B47AE" w:rsidRDefault="00C97FB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Кол-во с начала года –23</w:t>
            </w:r>
          </w:p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left w:val="single" w:sz="18" w:space="0" w:color="auto"/>
            </w:tcBorders>
            <w:vAlign w:val="center"/>
          </w:tcPr>
          <w:p w:rsidR="000B47AE" w:rsidRPr="00083C8D" w:rsidRDefault="005175F0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709" w:type="dxa"/>
            <w:vAlign w:val="center"/>
          </w:tcPr>
          <w:p w:rsidR="000B47AE" w:rsidRPr="00083C8D" w:rsidRDefault="00EA5138" w:rsidP="00C97F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</w:t>
            </w:r>
            <w:r w:rsidR="00C97FBE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622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96" w:type="dxa"/>
            <w:tcBorders>
              <w:right w:val="single" w:sz="18" w:space="0" w:color="auto"/>
            </w:tcBorders>
            <w:vAlign w:val="center"/>
          </w:tcPr>
          <w:p w:rsidR="000B47AE" w:rsidRPr="00083C8D" w:rsidRDefault="00C97FB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480" w:type="dxa"/>
            <w:tcBorders>
              <w:left w:val="single" w:sz="18" w:space="0" w:color="auto"/>
            </w:tcBorders>
            <w:vAlign w:val="center"/>
          </w:tcPr>
          <w:p w:rsidR="000B47AE" w:rsidRPr="00083C8D" w:rsidRDefault="00C97FB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425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26" w:type="dxa"/>
            <w:vAlign w:val="center"/>
          </w:tcPr>
          <w:p w:rsidR="000B47AE" w:rsidRPr="00083C8D" w:rsidRDefault="00803ACF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12" w:type="dxa"/>
            <w:vAlign w:val="center"/>
          </w:tcPr>
          <w:p w:rsidR="000B47AE" w:rsidRPr="00083C8D" w:rsidRDefault="005175F0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425" w:type="dxa"/>
            <w:tcBorders>
              <w:right w:val="single" w:sz="18" w:space="0" w:color="auto"/>
            </w:tcBorders>
            <w:vAlign w:val="center"/>
          </w:tcPr>
          <w:p w:rsidR="000B47AE" w:rsidRPr="00083C8D" w:rsidRDefault="00803ACF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67" w:type="dxa"/>
            <w:tcBorders>
              <w:left w:val="single" w:sz="18" w:space="0" w:color="auto"/>
            </w:tcBorders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0B47AE" w:rsidRPr="00083C8D" w:rsidRDefault="005175F0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:rsidR="000B47AE" w:rsidRPr="00083C8D" w:rsidRDefault="00C97FB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709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12" w:type="dxa"/>
            <w:tcBorders>
              <w:right w:val="single" w:sz="18" w:space="0" w:color="auto"/>
            </w:tcBorders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323" w:type="dxa"/>
            <w:tcBorders>
              <w:left w:val="single" w:sz="18" w:space="0" w:color="auto"/>
            </w:tcBorders>
            <w:vAlign w:val="center"/>
          </w:tcPr>
          <w:p w:rsidR="000B47AE" w:rsidRPr="00083C8D" w:rsidRDefault="002E1C45" w:rsidP="00C97F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</w:t>
            </w:r>
            <w:r w:rsidR="00C97FBE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701" w:type="dxa"/>
            <w:vAlign w:val="center"/>
          </w:tcPr>
          <w:p w:rsidR="000B47AE" w:rsidRPr="00083C8D" w:rsidRDefault="00860FA1" w:rsidP="00C97F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3</w:t>
            </w:r>
            <w:r w:rsidR="00C97FBE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5</w:t>
            </w:r>
          </w:p>
        </w:tc>
      </w:tr>
    </w:tbl>
    <w:p w:rsidR="000B47AE" w:rsidRDefault="000B47AE" w:rsidP="000B47AE">
      <w:pPr>
        <w:widowControl w:val="0"/>
        <w:autoSpaceDE w:val="0"/>
        <w:autoSpaceDN w:val="0"/>
        <w:adjustRightInd w:val="0"/>
        <w:spacing w:after="0" w:line="240" w:lineRule="auto"/>
        <w:ind w:right="111" w:firstLine="708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87AFF">
        <w:rPr>
          <w:rFonts w:ascii="Times New Roman" w:eastAsia="Times New Roman" w:hAnsi="Times New Roman"/>
          <w:sz w:val="28"/>
          <w:szCs w:val="28"/>
          <w:lang w:eastAsia="ru-RU"/>
        </w:rPr>
        <w:t xml:space="preserve">Отчет о количестве, тематике и результатах рассмотрения обращений граждан </w:t>
      </w:r>
      <w:proofErr w:type="gramStart"/>
      <w:r w:rsidRPr="00487AFF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proofErr w:type="gramEnd"/>
      <w:r w:rsidRPr="00487AF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Start w:id="0" w:name="_GoBack"/>
      <w:bookmarkEnd w:id="0"/>
    </w:p>
    <w:p w:rsidR="000B47AE" w:rsidRPr="00487AFF" w:rsidRDefault="000B47AE" w:rsidP="000B47AE">
      <w:pPr>
        <w:widowControl w:val="0"/>
        <w:autoSpaceDE w:val="0"/>
        <w:autoSpaceDN w:val="0"/>
        <w:adjustRightInd w:val="0"/>
        <w:spacing w:after="0" w:line="240" w:lineRule="auto"/>
        <w:ind w:right="111" w:firstLine="708"/>
        <w:jc w:val="center"/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</w:pPr>
      <w:r w:rsidRPr="00487AFF"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администрации Степного сельсовета Искитимского района Новосибирской области </w:t>
      </w:r>
      <w:r w:rsidRPr="00FF3183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за </w:t>
      </w:r>
      <w:r w:rsidR="00C97FBE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июнь </w:t>
      </w:r>
      <w:r w:rsidRPr="00FF3183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202</w:t>
      </w: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2</w:t>
      </w:r>
      <w:r w:rsidRPr="00FF3183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года</w:t>
      </w:r>
      <w:r w:rsidRPr="00487AFF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0B47AE" w:rsidRPr="00487AFF" w:rsidSect="000B47A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6FEF" w:rsidRDefault="00546FEF" w:rsidP="000B47AE">
      <w:pPr>
        <w:spacing w:after="0" w:line="240" w:lineRule="auto"/>
      </w:pPr>
      <w:r>
        <w:separator/>
      </w:r>
    </w:p>
  </w:endnote>
  <w:endnote w:type="continuationSeparator" w:id="0">
    <w:p w:rsidR="00546FEF" w:rsidRDefault="00546FEF" w:rsidP="000B47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6FEF" w:rsidRDefault="00546FEF" w:rsidP="000B47AE">
      <w:pPr>
        <w:spacing w:after="0" w:line="240" w:lineRule="auto"/>
      </w:pPr>
      <w:r>
        <w:separator/>
      </w:r>
    </w:p>
  </w:footnote>
  <w:footnote w:type="continuationSeparator" w:id="0">
    <w:p w:rsidR="00546FEF" w:rsidRDefault="00546FEF" w:rsidP="000B47A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18A9"/>
    <w:rsid w:val="00055621"/>
    <w:rsid w:val="00065D85"/>
    <w:rsid w:val="00076AAC"/>
    <w:rsid w:val="000B47AE"/>
    <w:rsid w:val="001A5947"/>
    <w:rsid w:val="001C6CF3"/>
    <w:rsid w:val="001D0C6B"/>
    <w:rsid w:val="001D18A9"/>
    <w:rsid w:val="001F2ABA"/>
    <w:rsid w:val="00253804"/>
    <w:rsid w:val="002D6D34"/>
    <w:rsid w:val="002E1C45"/>
    <w:rsid w:val="00312AD7"/>
    <w:rsid w:val="00371780"/>
    <w:rsid w:val="003F5F06"/>
    <w:rsid w:val="00444EBC"/>
    <w:rsid w:val="00452ED4"/>
    <w:rsid w:val="00485B3E"/>
    <w:rsid w:val="004A480D"/>
    <w:rsid w:val="00513410"/>
    <w:rsid w:val="005175F0"/>
    <w:rsid w:val="00546FEF"/>
    <w:rsid w:val="00630188"/>
    <w:rsid w:val="006912C7"/>
    <w:rsid w:val="0070021E"/>
    <w:rsid w:val="00766D4C"/>
    <w:rsid w:val="00772510"/>
    <w:rsid w:val="00781416"/>
    <w:rsid w:val="00786F10"/>
    <w:rsid w:val="00796482"/>
    <w:rsid w:val="007A579B"/>
    <w:rsid w:val="007C724F"/>
    <w:rsid w:val="00803ACF"/>
    <w:rsid w:val="008211C1"/>
    <w:rsid w:val="00852A10"/>
    <w:rsid w:val="008576A0"/>
    <w:rsid w:val="00860FA1"/>
    <w:rsid w:val="008F244C"/>
    <w:rsid w:val="008F767D"/>
    <w:rsid w:val="0090383E"/>
    <w:rsid w:val="00911421"/>
    <w:rsid w:val="0092306B"/>
    <w:rsid w:val="00946F18"/>
    <w:rsid w:val="009A6E7C"/>
    <w:rsid w:val="00A00319"/>
    <w:rsid w:val="00A30F2E"/>
    <w:rsid w:val="00A71A57"/>
    <w:rsid w:val="00A9714F"/>
    <w:rsid w:val="00B37AC0"/>
    <w:rsid w:val="00B73EC7"/>
    <w:rsid w:val="00BE7631"/>
    <w:rsid w:val="00C14BDF"/>
    <w:rsid w:val="00C62806"/>
    <w:rsid w:val="00C772EE"/>
    <w:rsid w:val="00C77F74"/>
    <w:rsid w:val="00C97FBE"/>
    <w:rsid w:val="00CD29B0"/>
    <w:rsid w:val="00CF1F67"/>
    <w:rsid w:val="00D14777"/>
    <w:rsid w:val="00E47EF3"/>
    <w:rsid w:val="00E60309"/>
    <w:rsid w:val="00E7425B"/>
    <w:rsid w:val="00EA5138"/>
    <w:rsid w:val="00EB3909"/>
    <w:rsid w:val="00F01579"/>
    <w:rsid w:val="00F424C6"/>
    <w:rsid w:val="00F607A2"/>
    <w:rsid w:val="00F861AD"/>
    <w:rsid w:val="00FB7A93"/>
    <w:rsid w:val="00FC1D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7A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B47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B47AE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0B47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B47AE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7A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B47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B47AE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0B47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B47AE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131</Words>
  <Characters>752</Characters>
  <Application>Microsoft Office Word</Application>
  <DocSecurity>0</DocSecurity>
  <Lines>6</Lines>
  <Paragraphs>1</Paragraphs>
  <ScaleCrop>false</ScaleCrop>
  <Company/>
  <LinksUpToDate>false</LinksUpToDate>
  <CharactersWithSpaces>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dcterms:created xsi:type="dcterms:W3CDTF">2022-04-01T09:04:00Z</dcterms:created>
  <dcterms:modified xsi:type="dcterms:W3CDTF">2022-06-28T08:15:00Z</dcterms:modified>
</cp:coreProperties>
</file>