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50F9" w:rsidRPr="00111440" w:rsidRDefault="007F50F9" w:rsidP="00154D86">
      <w:pPr>
        <w:spacing w:after="0" w:line="240" w:lineRule="auto"/>
        <w:ind w:right="-2"/>
        <w:jc w:val="center"/>
        <w:rPr>
          <w:rFonts w:ascii="Times New Roman" w:eastAsia="Times New Roman" w:hAnsi="Times New Roman" w:cs="Times New Roman"/>
          <w:b/>
          <w:sz w:val="32"/>
          <w:szCs w:val="32"/>
          <w:lang w:eastAsia="ru-RU"/>
        </w:rPr>
      </w:pPr>
      <w:r w:rsidRPr="00111440">
        <w:rPr>
          <w:rFonts w:ascii="Times New Roman" w:eastAsia="Times New Roman" w:hAnsi="Times New Roman" w:cs="Times New Roman"/>
          <w:b/>
          <w:sz w:val="32"/>
          <w:szCs w:val="32"/>
          <w:lang w:eastAsia="ru-RU"/>
        </w:rPr>
        <w:t>АДМИНИСТРАЦИЯ СТЕПНОГО СЕЛЬСОВЕТА ИСКИТИМСКОГО РАЙОНА НОВОСИБИРСКОЙ ОБЛАСТИ</w:t>
      </w:r>
    </w:p>
    <w:p w:rsidR="007F50F9" w:rsidRPr="00111440" w:rsidRDefault="007F50F9" w:rsidP="00154D86">
      <w:pPr>
        <w:spacing w:after="0" w:line="240" w:lineRule="auto"/>
        <w:ind w:right="-2"/>
        <w:rPr>
          <w:rFonts w:ascii="Times New Roman" w:eastAsia="Times New Roman" w:hAnsi="Times New Roman" w:cs="Times New Roman"/>
          <w:sz w:val="32"/>
          <w:szCs w:val="32"/>
          <w:lang w:eastAsia="ru-RU"/>
        </w:rPr>
      </w:pPr>
    </w:p>
    <w:p w:rsidR="007F50F9" w:rsidRPr="00111440" w:rsidRDefault="007F50F9" w:rsidP="00154D86">
      <w:pPr>
        <w:spacing w:after="0" w:line="240" w:lineRule="auto"/>
        <w:ind w:right="-2"/>
        <w:jc w:val="center"/>
        <w:rPr>
          <w:rFonts w:ascii="Times New Roman" w:eastAsia="Times New Roman" w:hAnsi="Times New Roman" w:cs="Times New Roman"/>
          <w:b/>
          <w:sz w:val="40"/>
          <w:szCs w:val="40"/>
          <w:lang w:eastAsia="ru-RU"/>
        </w:rPr>
      </w:pPr>
      <w:proofErr w:type="gramStart"/>
      <w:r w:rsidRPr="00111440">
        <w:rPr>
          <w:rFonts w:ascii="Times New Roman" w:eastAsia="Times New Roman" w:hAnsi="Times New Roman" w:cs="Times New Roman"/>
          <w:b/>
          <w:sz w:val="40"/>
          <w:szCs w:val="40"/>
          <w:lang w:eastAsia="ru-RU"/>
        </w:rPr>
        <w:t>П</w:t>
      </w:r>
      <w:proofErr w:type="gramEnd"/>
      <w:r w:rsidRPr="00111440">
        <w:rPr>
          <w:rFonts w:ascii="Times New Roman" w:eastAsia="Times New Roman" w:hAnsi="Times New Roman" w:cs="Times New Roman"/>
          <w:b/>
          <w:sz w:val="40"/>
          <w:szCs w:val="40"/>
          <w:lang w:eastAsia="ru-RU"/>
        </w:rPr>
        <w:t xml:space="preserve"> О С Т А Н О В Л Е Н И Е</w:t>
      </w:r>
    </w:p>
    <w:p w:rsidR="007F50F9" w:rsidRPr="00111440" w:rsidRDefault="007F50F9" w:rsidP="00154D86">
      <w:pPr>
        <w:spacing w:after="0" w:line="240" w:lineRule="auto"/>
        <w:ind w:right="-2"/>
        <w:jc w:val="center"/>
        <w:rPr>
          <w:rFonts w:ascii="Times New Roman" w:eastAsia="Times New Roman" w:hAnsi="Times New Roman" w:cs="Times New Roman"/>
          <w:sz w:val="28"/>
          <w:szCs w:val="28"/>
          <w:u w:val="single"/>
          <w:lang w:eastAsia="ru-RU"/>
        </w:rPr>
      </w:pPr>
      <w:r w:rsidRPr="00111440">
        <w:rPr>
          <w:rFonts w:ascii="Times New Roman" w:eastAsia="Times New Roman" w:hAnsi="Times New Roman" w:cs="Times New Roman"/>
          <w:sz w:val="28"/>
          <w:szCs w:val="28"/>
          <w:u w:val="single"/>
          <w:lang w:eastAsia="ru-RU"/>
        </w:rPr>
        <w:t>07.09.2016 №81</w:t>
      </w:r>
    </w:p>
    <w:p w:rsidR="007F50F9" w:rsidRPr="00111440" w:rsidRDefault="007F50F9" w:rsidP="00154D86">
      <w:pPr>
        <w:spacing w:after="0" w:line="240" w:lineRule="auto"/>
        <w:ind w:right="-2"/>
        <w:jc w:val="center"/>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 Степной</w:t>
      </w:r>
    </w:p>
    <w:p w:rsidR="007F50F9" w:rsidRPr="00111440" w:rsidRDefault="007F50F9" w:rsidP="00154D86">
      <w:pPr>
        <w:spacing w:after="0" w:line="240" w:lineRule="auto"/>
        <w:ind w:right="-2"/>
        <w:contextualSpacing/>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contextualSpacing/>
        <w:jc w:val="center"/>
        <w:rPr>
          <w:rFonts w:ascii="Times New Roman" w:eastAsia="Times New Roman" w:hAnsi="Times New Roman" w:cs="Times New Roman"/>
          <w:sz w:val="24"/>
          <w:szCs w:val="28"/>
          <w:lang w:eastAsia="ru-RU"/>
        </w:rPr>
      </w:pPr>
      <w:r w:rsidRPr="00111440">
        <w:rPr>
          <w:rFonts w:ascii="Times New Roman" w:eastAsia="Times New Roman" w:hAnsi="Times New Roman" w:cs="Times New Roman"/>
          <w:sz w:val="24"/>
          <w:szCs w:val="28"/>
          <w:lang w:eastAsia="ru-RU"/>
        </w:rPr>
        <w:t>Об утверждении административного регламента</w:t>
      </w:r>
      <w:r w:rsidR="002031FA" w:rsidRPr="00111440">
        <w:rPr>
          <w:rFonts w:ascii="Times New Roman" w:eastAsia="Times New Roman" w:hAnsi="Times New Roman" w:cs="Times New Roman"/>
          <w:sz w:val="24"/>
          <w:szCs w:val="28"/>
          <w:lang w:eastAsia="ru-RU"/>
        </w:rPr>
        <w:t xml:space="preserve"> </w:t>
      </w:r>
      <w:r w:rsidRPr="00111440">
        <w:rPr>
          <w:rFonts w:ascii="Times New Roman" w:eastAsia="Times New Roman" w:hAnsi="Times New Roman" w:cs="Times New Roman"/>
          <w:sz w:val="24"/>
          <w:szCs w:val="28"/>
          <w:lang w:eastAsia="ru-RU"/>
        </w:rPr>
        <w:t xml:space="preserve">предоставления муниципальной услуги </w:t>
      </w:r>
      <w:proofErr w:type="gramStart"/>
      <w:r w:rsidRPr="00111440">
        <w:rPr>
          <w:rFonts w:ascii="Times New Roman" w:eastAsia="Times New Roman" w:hAnsi="Times New Roman" w:cs="Times New Roman"/>
          <w:sz w:val="24"/>
          <w:szCs w:val="28"/>
          <w:lang w:eastAsia="ru-RU"/>
        </w:rPr>
        <w:t>по</w:t>
      </w:r>
      <w:proofErr w:type="gramEnd"/>
    </w:p>
    <w:p w:rsidR="007F50F9" w:rsidRPr="00111440" w:rsidRDefault="007F50F9" w:rsidP="00154D86">
      <w:pPr>
        <w:spacing w:after="0" w:line="240" w:lineRule="auto"/>
        <w:ind w:right="-2"/>
        <w:contextualSpacing/>
        <w:jc w:val="center"/>
        <w:rPr>
          <w:rFonts w:ascii="Times New Roman" w:eastAsia="Times New Roman" w:hAnsi="Times New Roman" w:cs="Times New Roman"/>
          <w:sz w:val="24"/>
          <w:szCs w:val="28"/>
          <w:lang w:eastAsia="ru-RU"/>
        </w:rPr>
      </w:pPr>
      <w:r w:rsidRPr="00111440">
        <w:rPr>
          <w:rFonts w:ascii="Times New Roman" w:eastAsia="Times New Roman" w:hAnsi="Times New Roman" w:cs="Times New Roman"/>
          <w:sz w:val="24"/>
          <w:szCs w:val="28"/>
          <w:lang w:eastAsia="ru-RU"/>
        </w:rPr>
        <w:t>присвоению и аннулированию адресов объектов адресации</w:t>
      </w:r>
    </w:p>
    <w:p w:rsidR="002031FA" w:rsidRPr="00111440" w:rsidRDefault="002031FA" w:rsidP="00154D86">
      <w:pPr>
        <w:spacing w:after="0" w:line="240" w:lineRule="auto"/>
        <w:ind w:right="-2"/>
        <w:contextualSpacing/>
        <w:jc w:val="center"/>
        <w:rPr>
          <w:rFonts w:ascii="Times New Roman" w:eastAsia="Times New Roman" w:hAnsi="Times New Roman" w:cs="Times New Roman"/>
          <w:sz w:val="24"/>
          <w:szCs w:val="28"/>
          <w:lang w:eastAsia="ru-RU"/>
        </w:rPr>
      </w:pPr>
      <w:r w:rsidRPr="00111440">
        <w:rPr>
          <w:rFonts w:ascii="Times New Roman" w:eastAsia="Times New Roman" w:hAnsi="Times New Roman" w:cs="Times New Roman"/>
          <w:sz w:val="24"/>
          <w:szCs w:val="28"/>
          <w:lang w:eastAsia="ru-RU"/>
        </w:rPr>
        <w:t xml:space="preserve">АКТУАЛЬНАЯ РЕДАКЦИЯ </w:t>
      </w:r>
    </w:p>
    <w:p w:rsidR="002031FA" w:rsidRPr="00111440" w:rsidRDefault="002031FA" w:rsidP="00154D86">
      <w:pPr>
        <w:spacing w:after="0" w:line="240" w:lineRule="auto"/>
        <w:ind w:right="-2"/>
        <w:contextualSpacing/>
        <w:jc w:val="center"/>
        <w:outlineLvl w:val="0"/>
        <w:rPr>
          <w:rFonts w:ascii="Times New Roman" w:eastAsia="Times New Roman" w:hAnsi="Times New Roman" w:cs="Times New Roman"/>
          <w:sz w:val="24"/>
          <w:szCs w:val="24"/>
          <w:lang w:eastAsia="ru-RU"/>
        </w:rPr>
      </w:pPr>
      <w:proofErr w:type="gramStart"/>
      <w:r w:rsidRPr="00111440">
        <w:rPr>
          <w:rFonts w:ascii="Times New Roman" w:eastAsia="Times New Roman" w:hAnsi="Times New Roman" w:cs="Times New Roman"/>
          <w:sz w:val="24"/>
          <w:szCs w:val="24"/>
          <w:lang w:eastAsia="ru-RU"/>
        </w:rPr>
        <w:t>Изменения</w:t>
      </w:r>
      <w:proofErr w:type="gramEnd"/>
      <w:r w:rsidRPr="00111440">
        <w:rPr>
          <w:rFonts w:ascii="Times New Roman" w:eastAsia="Times New Roman" w:hAnsi="Times New Roman" w:cs="Times New Roman"/>
          <w:sz w:val="24"/>
          <w:szCs w:val="24"/>
          <w:lang w:eastAsia="ru-RU"/>
        </w:rPr>
        <w:t xml:space="preserve"> утвержденные постановлениями:</w:t>
      </w:r>
    </w:p>
    <w:p w:rsidR="0044423A" w:rsidRDefault="002031FA" w:rsidP="00154D86">
      <w:pPr>
        <w:spacing w:after="0" w:line="240" w:lineRule="auto"/>
        <w:ind w:right="-2"/>
        <w:contextualSpacing/>
        <w:jc w:val="center"/>
        <w:outlineLvl w:val="0"/>
        <w:rPr>
          <w:rFonts w:ascii="Times New Roman" w:eastAsia="A" w:hAnsi="Times New Roman" w:cs="Times New Roman"/>
          <w:sz w:val="24"/>
          <w:szCs w:val="24"/>
        </w:rPr>
      </w:pPr>
      <w:r w:rsidRPr="00111440">
        <w:rPr>
          <w:rFonts w:ascii="Times New Roman" w:eastAsia="A" w:hAnsi="Times New Roman" w:cs="Times New Roman"/>
          <w:sz w:val="24"/>
          <w:szCs w:val="24"/>
        </w:rPr>
        <w:t>31.05.2018 №39; 25.10.2018 №93; 20.05.2019 №45; 03.06.2019 №64;</w:t>
      </w:r>
      <w:r w:rsidR="00E6789F" w:rsidRPr="00111440">
        <w:rPr>
          <w:rFonts w:ascii="Times New Roman" w:eastAsia="A" w:hAnsi="Times New Roman" w:cs="Times New Roman"/>
          <w:sz w:val="24"/>
          <w:szCs w:val="24"/>
        </w:rPr>
        <w:t xml:space="preserve"> </w:t>
      </w:r>
    </w:p>
    <w:p w:rsidR="0044423A" w:rsidRPr="0044423A" w:rsidRDefault="002031FA" w:rsidP="00154D86">
      <w:pPr>
        <w:spacing w:after="0" w:line="240" w:lineRule="auto"/>
        <w:ind w:right="-2"/>
        <w:contextualSpacing/>
        <w:jc w:val="center"/>
        <w:outlineLvl w:val="0"/>
        <w:rPr>
          <w:rFonts w:ascii="Times New Roman" w:eastAsia="A" w:hAnsi="Times New Roman" w:cs="Times New Roman"/>
          <w:sz w:val="24"/>
          <w:szCs w:val="24"/>
        </w:rPr>
      </w:pPr>
      <w:r w:rsidRPr="00111440">
        <w:rPr>
          <w:rFonts w:ascii="Times New Roman" w:eastAsia="A" w:hAnsi="Times New Roman" w:cs="Times New Roman"/>
          <w:sz w:val="24"/>
          <w:szCs w:val="24"/>
        </w:rPr>
        <w:t>11.11.2019 №116</w:t>
      </w:r>
      <w:r w:rsidR="00EB4963" w:rsidRPr="00111440">
        <w:rPr>
          <w:rFonts w:ascii="Times New Roman" w:eastAsia="A" w:hAnsi="Times New Roman" w:cs="Times New Roman"/>
          <w:sz w:val="24"/>
          <w:szCs w:val="24"/>
        </w:rPr>
        <w:t xml:space="preserve">; </w:t>
      </w:r>
      <w:r w:rsidR="003412E2" w:rsidRPr="0044423A">
        <w:rPr>
          <w:rFonts w:ascii="Times New Roman" w:eastAsia="A" w:hAnsi="Times New Roman" w:cs="Times New Roman"/>
          <w:sz w:val="24"/>
          <w:szCs w:val="24"/>
        </w:rPr>
        <w:t>27.07.2020 № 42</w:t>
      </w:r>
      <w:r w:rsidR="003412E2">
        <w:rPr>
          <w:rFonts w:ascii="Times New Roman" w:eastAsia="A" w:hAnsi="Times New Roman" w:cs="Times New Roman"/>
          <w:sz w:val="24"/>
          <w:szCs w:val="24"/>
        </w:rPr>
        <w:t xml:space="preserve">; </w:t>
      </w:r>
      <w:r w:rsidR="00EB4963" w:rsidRPr="00111440">
        <w:rPr>
          <w:rFonts w:ascii="Times New Roman" w:eastAsia="A" w:hAnsi="Times New Roman" w:cs="Times New Roman"/>
          <w:sz w:val="24"/>
          <w:szCs w:val="24"/>
        </w:rPr>
        <w:t>28.12.2020 №71</w:t>
      </w:r>
      <w:r w:rsidR="00DA4A50">
        <w:rPr>
          <w:rFonts w:ascii="Times New Roman" w:eastAsia="A" w:hAnsi="Times New Roman" w:cs="Times New Roman"/>
          <w:sz w:val="24"/>
          <w:szCs w:val="24"/>
        </w:rPr>
        <w:t>; 25.01.2024 №05</w:t>
      </w:r>
      <w:r w:rsidR="0044423A" w:rsidRPr="0044423A">
        <w:rPr>
          <w:rFonts w:ascii="Times New Roman" w:eastAsia="A" w:hAnsi="Times New Roman" w:cs="Times New Roman"/>
          <w:sz w:val="24"/>
          <w:szCs w:val="24"/>
        </w:rPr>
        <w:t xml:space="preserve">; </w:t>
      </w:r>
      <w:r w:rsidR="00DD6351">
        <w:rPr>
          <w:rFonts w:ascii="Times New Roman" w:eastAsia="A" w:hAnsi="Times New Roman" w:cs="Times New Roman"/>
          <w:sz w:val="24"/>
          <w:szCs w:val="24"/>
        </w:rPr>
        <w:t>12.04.2023 №20</w:t>
      </w:r>
    </w:p>
    <w:p w:rsidR="002031FA" w:rsidRPr="00111440" w:rsidRDefault="002031FA" w:rsidP="00154D86">
      <w:pPr>
        <w:spacing w:after="0" w:line="240" w:lineRule="auto"/>
        <w:ind w:right="-2"/>
        <w:contextualSpacing/>
        <w:jc w:val="center"/>
        <w:outlineLvl w:val="0"/>
        <w:rPr>
          <w:rFonts w:ascii="Times New Roman" w:eastAsia="A" w:hAnsi="Times New Roman" w:cs="Times New Roman"/>
          <w:sz w:val="24"/>
          <w:szCs w:val="24"/>
        </w:rPr>
      </w:pPr>
    </w:p>
    <w:p w:rsidR="002031FA" w:rsidRPr="00111440" w:rsidRDefault="002031FA" w:rsidP="00154D86">
      <w:pPr>
        <w:spacing w:after="0" w:line="240" w:lineRule="auto"/>
        <w:ind w:right="-2"/>
        <w:contextualSpacing/>
        <w:jc w:val="center"/>
        <w:rPr>
          <w:rFonts w:ascii="Times New Roman" w:eastAsia="Times New Roman" w:hAnsi="Times New Roman" w:cs="Times New Roman"/>
          <w:sz w:val="24"/>
          <w:szCs w:val="24"/>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 соответствии с Федеральным законом от 27.07.2010 № 210-ФЗ «Об организации предоставления государственных и муниципальных услуг»,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Степного сельсовета Искитимского района Новосибирской области</w:t>
      </w: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ПОСТАНОВЛЯЮ: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1.</w:t>
      </w:r>
      <w:r w:rsidRPr="00111440">
        <w:rPr>
          <w:rFonts w:ascii="Times New Roman" w:eastAsia="Times New Roman" w:hAnsi="Times New Roman" w:cs="Times New Roman"/>
          <w:sz w:val="28"/>
          <w:szCs w:val="28"/>
          <w:lang w:eastAsia="ru-RU"/>
        </w:rPr>
        <w:tab/>
        <w:t>Утвердить прилагаемый административный регламент  предоставления муниципальной услуги по присвоению и аннулированию адресов объектов адресации (Приложение).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w:t>
      </w:r>
      <w:r w:rsidRPr="00111440">
        <w:rPr>
          <w:rFonts w:ascii="Times New Roman" w:eastAsia="Times New Roman" w:hAnsi="Times New Roman" w:cs="Times New Roman"/>
          <w:sz w:val="28"/>
          <w:szCs w:val="28"/>
          <w:lang w:eastAsia="ru-RU"/>
        </w:rPr>
        <w:tab/>
        <w:t>Настоящее постановление опубликовать в газете «Вестник Степного» и разместить на официальном сайте администрации Степного сельсовета.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w:t>
      </w:r>
      <w:r w:rsidRPr="00111440">
        <w:rPr>
          <w:rFonts w:ascii="Times New Roman" w:eastAsia="Times New Roman" w:hAnsi="Times New Roman" w:cs="Times New Roman"/>
          <w:sz w:val="28"/>
          <w:szCs w:val="28"/>
          <w:lang w:eastAsia="ru-RU"/>
        </w:rPr>
        <w:tab/>
      </w:r>
      <w:proofErr w:type="gramStart"/>
      <w:r w:rsidRPr="00111440">
        <w:rPr>
          <w:rFonts w:ascii="Times New Roman" w:eastAsia="Times New Roman" w:hAnsi="Times New Roman" w:cs="Times New Roman"/>
          <w:sz w:val="28"/>
          <w:szCs w:val="28"/>
          <w:lang w:eastAsia="ru-RU"/>
        </w:rPr>
        <w:t>Контроль за</w:t>
      </w:r>
      <w:proofErr w:type="gramEnd"/>
      <w:r w:rsidRPr="00111440">
        <w:rPr>
          <w:rFonts w:ascii="Times New Roman" w:eastAsia="Times New Roman" w:hAnsi="Times New Roman" w:cs="Times New Roman"/>
          <w:sz w:val="28"/>
          <w:szCs w:val="28"/>
          <w:lang w:eastAsia="ru-RU"/>
        </w:rPr>
        <w:t xml:space="preserve"> выполнением настоящего постановления оставляю за собой.</w:t>
      </w: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p>
    <w:p w:rsidR="00992D08" w:rsidRPr="00111440" w:rsidRDefault="007F50F9" w:rsidP="00154D86">
      <w:pPr>
        <w:spacing w:after="0" w:line="240" w:lineRule="auto"/>
        <w:ind w:right="-2"/>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Глава</w:t>
      </w:r>
      <w:r w:rsidR="00992D08" w:rsidRPr="00111440">
        <w:rPr>
          <w:rFonts w:ascii="Times New Roman" w:eastAsia="Times New Roman" w:hAnsi="Times New Roman" w:cs="Times New Roman"/>
          <w:sz w:val="28"/>
          <w:szCs w:val="28"/>
          <w:lang w:eastAsia="ru-RU"/>
        </w:rPr>
        <w:t xml:space="preserve"> </w:t>
      </w:r>
      <w:r w:rsidRPr="00111440">
        <w:rPr>
          <w:rFonts w:ascii="Times New Roman" w:eastAsia="Times New Roman" w:hAnsi="Times New Roman" w:cs="Times New Roman"/>
          <w:sz w:val="28"/>
          <w:szCs w:val="28"/>
          <w:lang w:eastAsia="ru-RU"/>
        </w:rPr>
        <w:t>Степного сельсовета</w:t>
      </w:r>
    </w:p>
    <w:p w:rsidR="007F50F9" w:rsidRPr="00111440" w:rsidRDefault="00992D08" w:rsidP="00154D86">
      <w:pPr>
        <w:spacing w:after="0" w:line="240" w:lineRule="auto"/>
        <w:ind w:right="-2"/>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Искитимского района Новосибирской области</w:t>
      </w:r>
      <w:r w:rsidR="007F50F9" w:rsidRPr="00111440">
        <w:rPr>
          <w:rFonts w:ascii="Times New Roman" w:eastAsia="Times New Roman" w:hAnsi="Times New Roman" w:cs="Times New Roman"/>
          <w:sz w:val="28"/>
          <w:szCs w:val="28"/>
          <w:lang w:eastAsia="ru-RU"/>
        </w:rPr>
        <w:t xml:space="preserve">      </w:t>
      </w:r>
      <w:r w:rsidRPr="00111440">
        <w:rPr>
          <w:rFonts w:ascii="Times New Roman" w:eastAsia="Times New Roman" w:hAnsi="Times New Roman" w:cs="Times New Roman"/>
          <w:sz w:val="28"/>
          <w:szCs w:val="28"/>
          <w:lang w:eastAsia="ru-RU"/>
        </w:rPr>
        <w:t xml:space="preserve">      </w:t>
      </w:r>
      <w:r w:rsidR="007F50F9" w:rsidRPr="00111440">
        <w:rPr>
          <w:rFonts w:ascii="Times New Roman" w:eastAsia="Times New Roman" w:hAnsi="Times New Roman" w:cs="Times New Roman"/>
          <w:sz w:val="28"/>
          <w:szCs w:val="28"/>
          <w:lang w:eastAsia="ru-RU"/>
        </w:rPr>
        <w:t xml:space="preserve">       </w:t>
      </w:r>
      <w:r w:rsidR="002031FA" w:rsidRPr="00111440">
        <w:rPr>
          <w:rFonts w:ascii="Times New Roman" w:eastAsia="Times New Roman" w:hAnsi="Times New Roman" w:cs="Times New Roman"/>
          <w:sz w:val="28"/>
          <w:szCs w:val="28"/>
          <w:lang w:eastAsia="ru-RU"/>
        </w:rPr>
        <w:t xml:space="preserve">      </w:t>
      </w:r>
      <w:r w:rsidR="007F50F9" w:rsidRPr="00111440">
        <w:rPr>
          <w:rFonts w:ascii="Times New Roman" w:eastAsia="Times New Roman" w:hAnsi="Times New Roman" w:cs="Times New Roman"/>
          <w:sz w:val="28"/>
          <w:szCs w:val="28"/>
          <w:lang w:eastAsia="ru-RU"/>
        </w:rPr>
        <w:t>Ю.В. Блинкова</w:t>
      </w:r>
      <w:r w:rsidRPr="00111440">
        <w:rPr>
          <w:rFonts w:ascii="Times New Roman" w:eastAsia="Times New Roman" w:hAnsi="Times New Roman" w:cs="Times New Roman"/>
          <w:sz w:val="28"/>
          <w:szCs w:val="28"/>
          <w:lang w:eastAsia="ru-RU"/>
        </w:rPr>
        <w:t xml:space="preserve"> </w:t>
      </w: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p>
    <w:p w:rsidR="00067C27" w:rsidRDefault="004A649C" w:rsidP="008A716B">
      <w:pPr>
        <w:spacing w:after="0" w:line="240" w:lineRule="auto"/>
        <w:ind w:right="-1" w:firstLine="708"/>
        <w:jc w:val="both"/>
        <w:rPr>
          <w:rFonts w:ascii="Times New Roman" w:eastAsia="A" w:hAnsi="Times New Roman" w:cs="Times New Roman"/>
          <w:sz w:val="28"/>
          <w:szCs w:val="28"/>
        </w:rPr>
      </w:pPr>
      <w:r w:rsidRPr="00111440">
        <w:rPr>
          <w:rFonts w:ascii="Times New Roman" w:eastAsia="A" w:hAnsi="Times New Roman" w:cs="Times New Roman"/>
          <w:sz w:val="28"/>
          <w:szCs w:val="28"/>
        </w:rPr>
        <w:tab/>
      </w:r>
    </w:p>
    <w:p w:rsidR="008A716B" w:rsidRPr="00111440" w:rsidRDefault="008A716B" w:rsidP="008A716B">
      <w:pPr>
        <w:spacing w:after="0" w:line="240" w:lineRule="auto"/>
        <w:ind w:right="-1" w:firstLine="708"/>
        <w:jc w:val="both"/>
        <w:rPr>
          <w:rFonts w:ascii="Times New Roman" w:eastAsia="Times New Roman" w:hAnsi="Times New Roman" w:cs="Times New Roman"/>
          <w:sz w:val="28"/>
          <w:szCs w:val="28"/>
          <w:lang w:eastAsia="ru-RU"/>
        </w:rPr>
      </w:pPr>
    </w:p>
    <w:p w:rsidR="00067C27" w:rsidRPr="00111440" w:rsidRDefault="00067C27" w:rsidP="00154D86">
      <w:pPr>
        <w:spacing w:after="0" w:line="240" w:lineRule="auto"/>
        <w:ind w:right="-2"/>
        <w:jc w:val="right"/>
        <w:rPr>
          <w:rFonts w:ascii="Times New Roman" w:eastAsia="Times New Roman" w:hAnsi="Times New Roman" w:cs="Times New Roman"/>
          <w:sz w:val="28"/>
          <w:szCs w:val="28"/>
          <w:lang w:eastAsia="ru-RU"/>
        </w:rPr>
      </w:pPr>
    </w:p>
    <w:p w:rsidR="00067C27" w:rsidRPr="00111440" w:rsidRDefault="00067C27" w:rsidP="00154D86">
      <w:pPr>
        <w:spacing w:after="0" w:line="240" w:lineRule="auto"/>
        <w:ind w:right="-2"/>
        <w:jc w:val="right"/>
        <w:rPr>
          <w:rFonts w:ascii="Times New Roman" w:eastAsia="Times New Roman" w:hAnsi="Times New Roman" w:cs="Times New Roman"/>
          <w:sz w:val="28"/>
          <w:szCs w:val="28"/>
          <w:lang w:eastAsia="ru-RU"/>
        </w:rPr>
      </w:pPr>
    </w:p>
    <w:p w:rsidR="00067C27" w:rsidRPr="00111440" w:rsidRDefault="00067C27" w:rsidP="00154D86">
      <w:pPr>
        <w:spacing w:after="0" w:line="240" w:lineRule="auto"/>
        <w:ind w:right="-2"/>
        <w:jc w:val="right"/>
        <w:rPr>
          <w:rFonts w:ascii="Times New Roman" w:eastAsia="Times New Roman" w:hAnsi="Times New Roman" w:cs="Times New Roman"/>
          <w:sz w:val="28"/>
          <w:szCs w:val="28"/>
          <w:lang w:eastAsia="ru-RU"/>
        </w:rPr>
      </w:pPr>
    </w:p>
    <w:p w:rsidR="00067C27" w:rsidRPr="00111440" w:rsidRDefault="00067C27" w:rsidP="00154D86">
      <w:pPr>
        <w:spacing w:after="0" w:line="240" w:lineRule="auto"/>
        <w:ind w:right="-2"/>
        <w:jc w:val="right"/>
        <w:rPr>
          <w:rFonts w:ascii="Times New Roman" w:eastAsia="Times New Roman" w:hAnsi="Times New Roman" w:cs="Times New Roman"/>
          <w:sz w:val="28"/>
          <w:szCs w:val="28"/>
          <w:lang w:eastAsia="ru-RU"/>
        </w:rPr>
      </w:pPr>
    </w:p>
    <w:p w:rsidR="00067C27" w:rsidRPr="00111440" w:rsidRDefault="00067C27" w:rsidP="00154D86">
      <w:pPr>
        <w:spacing w:after="0" w:line="240" w:lineRule="auto"/>
        <w:ind w:right="-2"/>
        <w:jc w:val="right"/>
        <w:rPr>
          <w:rFonts w:ascii="Times New Roman" w:eastAsia="Times New Roman" w:hAnsi="Times New Roman" w:cs="Times New Roman"/>
          <w:sz w:val="28"/>
          <w:szCs w:val="28"/>
          <w:lang w:eastAsia="ru-RU"/>
        </w:rPr>
      </w:pPr>
    </w:p>
    <w:p w:rsidR="00067C27" w:rsidRPr="00111440" w:rsidRDefault="00067C27" w:rsidP="00154D86">
      <w:pPr>
        <w:spacing w:after="0" w:line="240" w:lineRule="auto"/>
        <w:ind w:right="-2"/>
        <w:jc w:val="right"/>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УТВЕРЖДЕН</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Постановлением администрации</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Степного сельсовета</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От 07.09.2016 №81</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center"/>
        <w:rPr>
          <w:rFonts w:ascii="Times New Roman" w:eastAsia="Times New Roman" w:hAnsi="Times New Roman" w:cs="Times New Roman"/>
          <w:b/>
          <w:bCs/>
          <w:sz w:val="28"/>
          <w:szCs w:val="28"/>
          <w:lang w:eastAsia="ru-RU"/>
        </w:rPr>
      </w:pPr>
      <w:r w:rsidRPr="00111440">
        <w:rPr>
          <w:rFonts w:ascii="Times New Roman" w:eastAsia="Times New Roman" w:hAnsi="Times New Roman" w:cs="Times New Roman"/>
          <w:b/>
          <w:bCs/>
          <w:sz w:val="28"/>
          <w:szCs w:val="28"/>
          <w:lang w:eastAsia="ru-RU"/>
        </w:rPr>
        <w:t xml:space="preserve">Административный регламент предоставления муниципальной услуги по </w:t>
      </w:r>
      <w:r w:rsidRPr="00111440">
        <w:rPr>
          <w:rFonts w:ascii="Times New Roman" w:eastAsia="Times New Roman" w:hAnsi="Times New Roman" w:cs="Times New Roman"/>
          <w:b/>
          <w:sz w:val="28"/>
          <w:szCs w:val="28"/>
          <w:lang w:eastAsia="ru-RU"/>
        </w:rPr>
        <w:t>присвоению и аннулированию адресов объектов адресации</w:t>
      </w:r>
    </w:p>
    <w:p w:rsidR="007F50F9" w:rsidRPr="00111440" w:rsidRDefault="007F50F9" w:rsidP="00154D86">
      <w:pPr>
        <w:spacing w:after="0" w:line="240" w:lineRule="auto"/>
        <w:ind w:right="-2"/>
        <w:jc w:val="center"/>
        <w:rPr>
          <w:rFonts w:ascii="Times New Roman" w:eastAsia="Times New Roman" w:hAnsi="Times New Roman" w:cs="Times New Roman"/>
          <w:b/>
          <w:bCs/>
          <w:sz w:val="28"/>
          <w:szCs w:val="28"/>
          <w:lang w:eastAsia="ru-RU"/>
        </w:rPr>
      </w:pPr>
    </w:p>
    <w:p w:rsidR="007F50F9" w:rsidRPr="00111440" w:rsidRDefault="007F50F9" w:rsidP="00154D86">
      <w:pPr>
        <w:spacing w:after="0" w:line="240" w:lineRule="auto"/>
        <w:ind w:right="-2"/>
        <w:jc w:val="center"/>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1. Общие положения</w:t>
      </w:r>
    </w:p>
    <w:p w:rsidR="007F50F9" w:rsidRPr="00111440" w:rsidRDefault="007F50F9" w:rsidP="00154D86">
      <w:pPr>
        <w:spacing w:after="0" w:line="240" w:lineRule="auto"/>
        <w:ind w:right="-2"/>
        <w:jc w:val="center"/>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1.1. </w:t>
      </w:r>
      <w:proofErr w:type="gramStart"/>
      <w:r w:rsidRPr="00111440">
        <w:rPr>
          <w:rFonts w:ascii="Times New Roman" w:eastAsia="Times New Roman" w:hAnsi="Times New Roman" w:cs="Times New Roman"/>
          <w:sz w:val="28"/>
          <w:szCs w:val="28"/>
          <w:lang w:eastAsia="ru-RU"/>
        </w:rPr>
        <w:t xml:space="preserve">Административный регламент предоставления муниципальной услуги по присвоению и аннулированию адресов объектов адресации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Степного сельсовета (далее – администрация), ее структурными подразделениями,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roofErr w:type="gramEnd"/>
    </w:p>
    <w:p w:rsidR="00154D86" w:rsidRDefault="007F50F9" w:rsidP="00154D86">
      <w:pPr>
        <w:spacing w:after="0" w:line="240" w:lineRule="auto"/>
        <w:ind w:right="-2"/>
        <w:jc w:val="both"/>
        <w:rPr>
          <w:rFonts w:ascii="Times New Roman" w:eastAsia="Calibri" w:hAnsi="Times New Roman" w:cs="Times New Roman"/>
          <w:sz w:val="28"/>
          <w:szCs w:val="28"/>
        </w:rPr>
      </w:pPr>
      <w:r w:rsidRPr="00111440">
        <w:rPr>
          <w:rFonts w:ascii="Times New Roman" w:eastAsia="Times New Roman" w:hAnsi="Times New Roman" w:cs="Times New Roman"/>
          <w:sz w:val="28"/>
          <w:szCs w:val="28"/>
          <w:lang w:eastAsia="ru-RU"/>
        </w:rPr>
        <w:t xml:space="preserve">1.2. </w:t>
      </w:r>
      <w:r w:rsidR="009D0A91" w:rsidRPr="00111440">
        <w:rPr>
          <w:rFonts w:ascii="Times New Roman" w:eastAsia="Times New Roman" w:hAnsi="Times New Roman" w:cs="Times New Roman"/>
          <w:sz w:val="24"/>
          <w:szCs w:val="24"/>
          <w:lang w:eastAsia="ru-RU"/>
        </w:rPr>
        <w:t>(пункт 1.2 утвержден ПА от 03.06.2019 №64</w:t>
      </w:r>
      <w:r w:rsidR="00154D86">
        <w:rPr>
          <w:rFonts w:ascii="Times New Roman" w:eastAsia="Times New Roman" w:hAnsi="Times New Roman" w:cs="Times New Roman"/>
          <w:sz w:val="24"/>
          <w:szCs w:val="24"/>
          <w:lang w:eastAsia="ru-RU"/>
        </w:rPr>
        <w:t>; пункт 1.2 утвержден в новой редакции ПА от27.07.2020 №42</w:t>
      </w:r>
      <w:r w:rsidR="009D0A91" w:rsidRPr="00111440">
        <w:rPr>
          <w:rFonts w:ascii="Times New Roman" w:eastAsia="Times New Roman" w:hAnsi="Times New Roman" w:cs="Times New Roman"/>
          <w:sz w:val="24"/>
          <w:szCs w:val="24"/>
          <w:lang w:eastAsia="ru-RU"/>
        </w:rPr>
        <w:t>)</w:t>
      </w:r>
      <w:r w:rsidR="009D0A91" w:rsidRPr="00111440">
        <w:rPr>
          <w:rFonts w:ascii="Times New Roman" w:eastAsia="Times New Roman" w:hAnsi="Times New Roman" w:cs="Times New Roman"/>
          <w:sz w:val="28"/>
          <w:szCs w:val="28"/>
          <w:lang w:eastAsia="ru-RU"/>
        </w:rPr>
        <w:t xml:space="preserve"> </w:t>
      </w:r>
    </w:p>
    <w:p w:rsidR="00154D86" w:rsidRPr="00154D86" w:rsidRDefault="00154D86" w:rsidP="00154D86">
      <w:pPr>
        <w:spacing w:after="0" w:line="240" w:lineRule="auto"/>
        <w:ind w:right="-2" w:firstLine="708"/>
        <w:jc w:val="both"/>
        <w:rPr>
          <w:rFonts w:ascii="Times New Roman" w:eastAsia="Calibri" w:hAnsi="Times New Roman" w:cs="Times New Roman"/>
          <w:sz w:val="28"/>
          <w:szCs w:val="28"/>
        </w:rPr>
      </w:pPr>
      <w:r w:rsidRPr="00154D86">
        <w:rPr>
          <w:rFonts w:ascii="Times New Roman" w:eastAsia="Calibri" w:hAnsi="Times New Roman" w:cs="Times New Roman"/>
          <w:sz w:val="28"/>
          <w:szCs w:val="28"/>
        </w:rPr>
        <w:t>Заявление подается собственником объекта адресации по собственной инициативе либо лицом, обладающим одним из следующих вещных прав на объект адресации:</w:t>
      </w:r>
    </w:p>
    <w:p w:rsidR="00154D86" w:rsidRPr="00154D86" w:rsidRDefault="00154D86" w:rsidP="00154D86">
      <w:pPr>
        <w:spacing w:after="0" w:line="240" w:lineRule="auto"/>
        <w:ind w:right="-2"/>
        <w:jc w:val="both"/>
        <w:rPr>
          <w:rFonts w:ascii="Times New Roman" w:eastAsia="Calibri" w:hAnsi="Times New Roman" w:cs="Times New Roman"/>
          <w:sz w:val="28"/>
          <w:szCs w:val="28"/>
        </w:rPr>
      </w:pPr>
      <w:r w:rsidRPr="00154D86">
        <w:rPr>
          <w:rFonts w:ascii="Times New Roman" w:eastAsia="Calibri" w:hAnsi="Times New Roman" w:cs="Times New Roman"/>
          <w:sz w:val="28"/>
          <w:szCs w:val="28"/>
        </w:rPr>
        <w:t>а) право хозяйственного ведения;</w:t>
      </w:r>
    </w:p>
    <w:p w:rsidR="00154D86" w:rsidRPr="00154D86" w:rsidRDefault="00154D86" w:rsidP="00154D86">
      <w:pPr>
        <w:spacing w:after="0" w:line="240" w:lineRule="auto"/>
        <w:ind w:right="-2"/>
        <w:jc w:val="both"/>
        <w:rPr>
          <w:rFonts w:ascii="Times New Roman" w:eastAsia="Calibri" w:hAnsi="Times New Roman" w:cs="Times New Roman"/>
          <w:sz w:val="28"/>
          <w:szCs w:val="28"/>
        </w:rPr>
      </w:pPr>
      <w:r w:rsidRPr="00154D86">
        <w:rPr>
          <w:rFonts w:ascii="Times New Roman" w:eastAsia="Calibri" w:hAnsi="Times New Roman" w:cs="Times New Roman"/>
          <w:sz w:val="28"/>
          <w:szCs w:val="28"/>
        </w:rPr>
        <w:t>б) право оперативного управления;</w:t>
      </w:r>
    </w:p>
    <w:p w:rsidR="00154D86" w:rsidRPr="00154D86" w:rsidRDefault="00154D86" w:rsidP="00154D86">
      <w:pPr>
        <w:spacing w:after="0" w:line="240" w:lineRule="auto"/>
        <w:ind w:right="-2"/>
        <w:jc w:val="both"/>
        <w:rPr>
          <w:rFonts w:ascii="Times New Roman" w:eastAsia="Calibri" w:hAnsi="Times New Roman" w:cs="Times New Roman"/>
          <w:sz w:val="28"/>
          <w:szCs w:val="28"/>
        </w:rPr>
      </w:pPr>
      <w:r w:rsidRPr="00154D86">
        <w:rPr>
          <w:rFonts w:ascii="Times New Roman" w:eastAsia="Calibri" w:hAnsi="Times New Roman" w:cs="Times New Roman"/>
          <w:sz w:val="28"/>
          <w:szCs w:val="28"/>
        </w:rPr>
        <w:t>в) право пожизненного наследуемого владения;</w:t>
      </w:r>
    </w:p>
    <w:p w:rsidR="00154D86" w:rsidRPr="00154D86" w:rsidRDefault="00154D86" w:rsidP="00154D86">
      <w:pPr>
        <w:spacing w:after="0" w:line="240" w:lineRule="auto"/>
        <w:ind w:right="-2"/>
        <w:jc w:val="both"/>
        <w:rPr>
          <w:rFonts w:ascii="Times New Roman" w:eastAsia="Calibri" w:hAnsi="Times New Roman" w:cs="Times New Roman"/>
          <w:sz w:val="28"/>
          <w:szCs w:val="28"/>
        </w:rPr>
      </w:pPr>
      <w:r w:rsidRPr="00154D86">
        <w:rPr>
          <w:rFonts w:ascii="Times New Roman" w:eastAsia="Calibri" w:hAnsi="Times New Roman" w:cs="Times New Roman"/>
          <w:sz w:val="28"/>
          <w:szCs w:val="28"/>
        </w:rPr>
        <w:t>г) право постоянного (бессрочного) пользования.</w:t>
      </w:r>
    </w:p>
    <w:p w:rsidR="00154D86" w:rsidRPr="00154D86" w:rsidRDefault="00154D86" w:rsidP="00154D86">
      <w:pPr>
        <w:spacing w:after="0" w:line="240" w:lineRule="auto"/>
        <w:ind w:right="-2"/>
        <w:jc w:val="both"/>
        <w:rPr>
          <w:rFonts w:ascii="Times New Roman" w:eastAsia="Calibri" w:hAnsi="Times New Roman" w:cs="Times New Roman"/>
          <w:sz w:val="28"/>
          <w:szCs w:val="28"/>
        </w:rPr>
      </w:pPr>
      <w:proofErr w:type="gramStart"/>
      <w:r w:rsidRPr="00154D86">
        <w:rPr>
          <w:rFonts w:ascii="Times New Roman" w:eastAsia="Calibri" w:hAnsi="Times New Roman" w:cs="Times New Roman"/>
          <w:sz w:val="28"/>
          <w:szCs w:val="28"/>
        </w:rPr>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w:t>
      </w:r>
      <w:proofErr w:type="gramEnd"/>
    </w:p>
    <w:p w:rsidR="00154D86" w:rsidRPr="00154D86" w:rsidRDefault="00154D86" w:rsidP="00154D86">
      <w:pPr>
        <w:spacing w:after="0" w:line="240" w:lineRule="auto"/>
        <w:ind w:right="-2"/>
        <w:jc w:val="both"/>
        <w:rPr>
          <w:rFonts w:ascii="Times New Roman" w:eastAsia="Calibri" w:hAnsi="Times New Roman" w:cs="Times New Roman"/>
          <w:sz w:val="28"/>
          <w:szCs w:val="28"/>
        </w:rPr>
      </w:pPr>
      <w:r w:rsidRPr="00154D86">
        <w:rPr>
          <w:rFonts w:ascii="Times New Roman" w:eastAsia="Calibri" w:hAnsi="Times New Roman" w:cs="Times New Roman"/>
          <w:sz w:val="28"/>
          <w:szCs w:val="28"/>
        </w:rPr>
        <w:t>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w:t>
      </w:r>
    </w:p>
    <w:p w:rsidR="00154D86" w:rsidRPr="00154D86" w:rsidRDefault="00154D86" w:rsidP="00154D86">
      <w:pPr>
        <w:spacing w:after="0" w:line="240" w:lineRule="auto"/>
        <w:ind w:right="-2"/>
        <w:jc w:val="both"/>
        <w:rPr>
          <w:rFonts w:ascii="Times New Roman" w:eastAsia="Calibri" w:hAnsi="Times New Roman" w:cs="Times New Roman"/>
          <w:sz w:val="28"/>
          <w:szCs w:val="28"/>
        </w:rPr>
      </w:pPr>
      <w:proofErr w:type="gramStart"/>
      <w:r w:rsidRPr="00154D86">
        <w:rPr>
          <w:rFonts w:ascii="Times New Roman" w:eastAsia="Calibri" w:hAnsi="Times New Roman" w:cs="Times New Roman"/>
          <w:sz w:val="28"/>
          <w:szCs w:val="28"/>
        </w:rPr>
        <w:t>От имени членов садоводческого, огороднического и (или) дачного некоммерческого объединения граждан с заявлением вправе обратиться представитель указанных членов некоммерческих объединений, уполномоченный на подачу такого заявления принятым в установленном законодательством Российской Федерации порядке решением общего собрания членов такого некоммерческого объединения».</w:t>
      </w:r>
      <w:proofErr w:type="gramEnd"/>
    </w:p>
    <w:p w:rsidR="009A0DFF" w:rsidRPr="00111440" w:rsidRDefault="007F50F9" w:rsidP="00154D86">
      <w:pPr>
        <w:spacing w:after="0" w:line="240" w:lineRule="auto"/>
        <w:ind w:right="-2"/>
        <w:jc w:val="both"/>
        <w:rPr>
          <w:rFonts w:ascii="Times New Roman" w:eastAsia="Times New Roman" w:hAnsi="Times New Roman" w:cs="Times New Roman"/>
          <w:sz w:val="24"/>
          <w:szCs w:val="24"/>
          <w:lang w:eastAsia="ru-RU"/>
        </w:rPr>
      </w:pPr>
      <w:r w:rsidRPr="00111440">
        <w:rPr>
          <w:rFonts w:ascii="Times New Roman" w:eastAsia="Times New Roman" w:hAnsi="Times New Roman" w:cs="Times New Roman"/>
          <w:sz w:val="28"/>
          <w:szCs w:val="24"/>
          <w:lang w:eastAsia="ru-RU"/>
        </w:rPr>
        <w:lastRenderedPageBreak/>
        <w:t xml:space="preserve">1.3. </w:t>
      </w:r>
      <w:r w:rsidR="009A0DFF" w:rsidRPr="00111440">
        <w:rPr>
          <w:rFonts w:ascii="Times New Roman" w:eastAsia="Calibri" w:hAnsi="Times New Roman" w:cs="Times New Roman"/>
          <w:sz w:val="28"/>
          <w:szCs w:val="28"/>
        </w:rPr>
        <w:t>Справочная информация о предоставлении муниципальной услуги размещается на официальном сайте администрации Степного сельсовета Искитимского района Новосибирской области (stepony.nso.ru), в сети «Интернет», в ФГИС «Федеральный реестр государственных и муниципальных услуг» и на Едином портале государственных и муниципальных услуг</w:t>
      </w:r>
      <w:proofErr w:type="gramStart"/>
      <w:r w:rsidR="009A0DFF" w:rsidRPr="00111440">
        <w:rPr>
          <w:rFonts w:ascii="Times New Roman" w:eastAsia="Calibri" w:hAnsi="Times New Roman" w:cs="Times New Roman"/>
          <w:sz w:val="28"/>
          <w:szCs w:val="28"/>
        </w:rPr>
        <w:t>.</w:t>
      </w:r>
      <w:proofErr w:type="gramEnd"/>
      <w:r w:rsidR="009A0DFF" w:rsidRPr="00111440">
        <w:rPr>
          <w:rFonts w:ascii="Times New Roman" w:eastAsia="Calibri" w:hAnsi="Times New Roman" w:cs="Times New Roman"/>
          <w:sz w:val="28"/>
          <w:szCs w:val="28"/>
        </w:rPr>
        <w:t xml:space="preserve"> </w:t>
      </w:r>
      <w:r w:rsidR="009A0DFF" w:rsidRPr="00111440">
        <w:rPr>
          <w:rFonts w:ascii="Times New Roman" w:eastAsia="Calibri" w:hAnsi="Times New Roman" w:cs="Times New Roman"/>
          <w:sz w:val="24"/>
          <w:szCs w:val="24"/>
        </w:rPr>
        <w:t>(</w:t>
      </w:r>
      <w:proofErr w:type="gramStart"/>
      <w:r w:rsidR="009A0DFF" w:rsidRPr="00111440">
        <w:rPr>
          <w:rFonts w:ascii="Times New Roman" w:eastAsia="Calibri" w:hAnsi="Times New Roman" w:cs="Times New Roman"/>
          <w:sz w:val="24"/>
          <w:szCs w:val="24"/>
        </w:rPr>
        <w:t>н</w:t>
      </w:r>
      <w:proofErr w:type="gramEnd"/>
      <w:r w:rsidR="009A0DFF" w:rsidRPr="00111440">
        <w:rPr>
          <w:rFonts w:ascii="Times New Roman" w:eastAsia="Calibri" w:hAnsi="Times New Roman" w:cs="Times New Roman"/>
          <w:sz w:val="24"/>
          <w:szCs w:val="24"/>
        </w:rPr>
        <w:t>овая редакция пункта утверждена Па от 11.11.2019 №116)</w:t>
      </w:r>
    </w:p>
    <w:p w:rsidR="009A0DFF" w:rsidRPr="00111440" w:rsidRDefault="009A0DFF" w:rsidP="00154D86">
      <w:pPr>
        <w:spacing w:after="0" w:line="240" w:lineRule="auto"/>
        <w:ind w:right="-2"/>
        <w:jc w:val="center"/>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center"/>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II. Стандарт предоставления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 Наименование муниципальной услуги: присвоение и аннулирование адресов объектов адресации.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2.2. Предоставление муниципальной услуги осуществляет администрация Степного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Управление федеральной налоговой службы по Новосибирской области;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Управление федеральной службы государственной регистрации, кадастра и картографии.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111440">
          <w:rPr>
            <w:rFonts w:ascii="Times New Roman" w:eastAsia="Times New Roman" w:hAnsi="Times New Roman" w:cs="Times New Roman"/>
            <w:sz w:val="28"/>
            <w:szCs w:val="28"/>
            <w:lang w:eastAsia="ru-RU"/>
          </w:rPr>
          <w:t>перечень</w:t>
        </w:r>
      </w:hyperlink>
      <w:r w:rsidRPr="00111440">
        <w:rPr>
          <w:rFonts w:ascii="Times New Roman" w:eastAsia="Times New Roman" w:hAnsi="Times New Roman" w:cs="Times New Roman"/>
          <w:sz w:val="28"/>
          <w:szCs w:val="28"/>
          <w:lang w:eastAsia="ru-RU"/>
        </w:rPr>
        <w:t xml:space="preserve"> услуг, которые являются необходимыми и обязательными для предоставления муниципальных услуг.</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2.3. Результатом предоставления муниципальной услуги является: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решение о присвоении и аннулировании адресов объектов адресации;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 отказ в выдаче решения о присвоении и аннулировании адресов. </w:t>
      </w:r>
    </w:p>
    <w:p w:rsidR="00E30266" w:rsidRPr="00111440" w:rsidRDefault="007F50F9" w:rsidP="00154D86">
      <w:pPr>
        <w:spacing w:after="0" w:line="240" w:lineRule="auto"/>
        <w:ind w:right="-2"/>
        <w:jc w:val="both"/>
        <w:rPr>
          <w:rFonts w:ascii="Times New Roman" w:eastAsia="Calibri" w:hAnsi="Times New Roman" w:cs="Times New Roman"/>
          <w:sz w:val="28"/>
          <w:szCs w:val="28"/>
        </w:rPr>
      </w:pPr>
      <w:r w:rsidRPr="00111440">
        <w:rPr>
          <w:rFonts w:ascii="Times New Roman" w:eastAsia="Times New Roman" w:hAnsi="Times New Roman" w:cs="Times New Roman"/>
          <w:sz w:val="28"/>
          <w:szCs w:val="28"/>
          <w:lang w:eastAsia="ru-RU"/>
        </w:rPr>
        <w:t>2.4.</w:t>
      </w:r>
      <w:r w:rsidR="00E30266" w:rsidRPr="00111440">
        <w:rPr>
          <w:rFonts w:ascii="Times New Roman" w:eastAsia="Times New Roman" w:hAnsi="Times New Roman" w:cs="Times New Roman"/>
          <w:sz w:val="24"/>
          <w:szCs w:val="24"/>
          <w:lang w:eastAsia="ru-RU"/>
        </w:rPr>
        <w:t>(пункт 2.4. утвержден в новой редакции ПА от 03.06.2019 №64)</w:t>
      </w:r>
      <w:r w:rsidRPr="00111440">
        <w:rPr>
          <w:rFonts w:ascii="Times New Roman" w:eastAsia="Times New Roman" w:hAnsi="Times New Roman" w:cs="Times New Roman"/>
          <w:sz w:val="24"/>
          <w:szCs w:val="24"/>
          <w:lang w:eastAsia="ru-RU"/>
        </w:rPr>
        <w:t xml:space="preserve"> </w:t>
      </w:r>
      <w:r w:rsidR="00E30266" w:rsidRPr="00111440">
        <w:rPr>
          <w:rFonts w:ascii="Times New Roman" w:eastAsia="Calibri" w:hAnsi="Times New Roman" w:cs="Times New Roman"/>
          <w:sz w:val="28"/>
          <w:szCs w:val="28"/>
        </w:rPr>
        <w:t>Срок предоставления муниципальной услуги:</w:t>
      </w:r>
    </w:p>
    <w:p w:rsidR="002D3749" w:rsidRDefault="00E30266" w:rsidP="00154D86">
      <w:pPr>
        <w:spacing w:after="0" w:line="240" w:lineRule="auto"/>
        <w:ind w:right="-2"/>
        <w:jc w:val="both"/>
        <w:rPr>
          <w:rFonts w:ascii="Times New Roman" w:eastAsia="Calibri" w:hAnsi="Times New Roman" w:cs="Times New Roman"/>
          <w:sz w:val="24"/>
          <w:szCs w:val="24"/>
        </w:rPr>
      </w:pPr>
      <w:r w:rsidRPr="00111440">
        <w:rPr>
          <w:rFonts w:ascii="Times New Roman" w:eastAsia="Calibri" w:hAnsi="Times New Roman" w:cs="Times New Roman"/>
          <w:sz w:val="28"/>
          <w:szCs w:val="28"/>
        </w:rPr>
        <w:t>Решение о присвоении объекту адресации адреса или аннулировании его адреса, а также решение об отказе в таком присвоении или аннулировании принимаются уполномоченн</w:t>
      </w:r>
      <w:r w:rsidR="00BC0FB9" w:rsidRPr="00111440">
        <w:rPr>
          <w:rFonts w:ascii="Times New Roman" w:eastAsia="Calibri" w:hAnsi="Times New Roman" w:cs="Times New Roman"/>
          <w:sz w:val="28"/>
          <w:szCs w:val="28"/>
        </w:rPr>
        <w:t>ым органом в срок не более чем 8</w:t>
      </w:r>
      <w:r w:rsidRPr="00111440">
        <w:rPr>
          <w:rFonts w:ascii="Times New Roman" w:eastAsia="Calibri" w:hAnsi="Times New Roman" w:cs="Times New Roman"/>
          <w:sz w:val="28"/>
          <w:szCs w:val="28"/>
        </w:rPr>
        <w:t xml:space="preserve"> рабочих дней со дня поступления заявления.</w:t>
      </w:r>
      <w:r w:rsidR="00D06BFA" w:rsidRPr="00111440">
        <w:rPr>
          <w:rFonts w:ascii="Times New Roman" w:eastAsia="Calibri" w:hAnsi="Times New Roman" w:cs="Times New Roman"/>
          <w:sz w:val="28"/>
          <w:szCs w:val="28"/>
        </w:rPr>
        <w:t xml:space="preserve"> </w:t>
      </w:r>
    </w:p>
    <w:p w:rsidR="002D3749" w:rsidRPr="002D3749" w:rsidRDefault="002D3749" w:rsidP="002D3749">
      <w:pPr>
        <w:spacing w:after="0" w:line="240" w:lineRule="auto"/>
        <w:ind w:right="-2"/>
        <w:jc w:val="both"/>
        <w:rPr>
          <w:rFonts w:ascii="Times New Roman" w:eastAsia="Calibri" w:hAnsi="Times New Roman" w:cs="Times New Roman"/>
          <w:color w:val="FF0000"/>
          <w:sz w:val="16"/>
          <w:szCs w:val="16"/>
        </w:rPr>
      </w:pPr>
      <w:r w:rsidRPr="00DD6351">
        <w:rPr>
          <w:rFonts w:ascii="Times New Roman" w:eastAsia="Times New Roman" w:hAnsi="Times New Roman" w:cs="Times New Roman"/>
          <w:sz w:val="28"/>
          <w:szCs w:val="28"/>
          <w:lang w:eastAsia="ru-RU"/>
        </w:rPr>
        <w:t>2.4</w:t>
      </w:r>
      <w:r w:rsidRPr="002D3749">
        <w:rPr>
          <w:rFonts w:ascii="Times New Roman" w:eastAsia="Times New Roman" w:hAnsi="Times New Roman" w:cs="Times New Roman"/>
          <w:color w:val="FF0000"/>
          <w:sz w:val="16"/>
          <w:szCs w:val="16"/>
          <w:lang w:eastAsia="ru-RU"/>
        </w:rPr>
        <w:t>.(пункт 2.4. утвержден в новой редакции ПА от 03.06.2019 №64</w:t>
      </w:r>
      <w:r w:rsidRPr="002D3749">
        <w:rPr>
          <w:rFonts w:ascii="Times New Roman" w:eastAsia="Times New Roman" w:hAnsi="Times New Roman" w:cs="Times New Roman"/>
          <w:color w:val="FF0000"/>
          <w:sz w:val="16"/>
          <w:szCs w:val="16"/>
          <w:lang w:eastAsia="ru-RU"/>
        </w:rPr>
        <w:t xml:space="preserve">, </w:t>
      </w:r>
      <w:r w:rsidRPr="002D3749">
        <w:rPr>
          <w:rFonts w:ascii="Times New Roman" w:eastAsia="Times New Roman" w:hAnsi="Times New Roman" w:cs="Times New Roman"/>
          <w:b/>
          <w:color w:val="FF0000"/>
          <w:sz w:val="16"/>
          <w:szCs w:val="16"/>
          <w:lang w:eastAsia="ru-RU"/>
        </w:rPr>
        <w:t>от</w:t>
      </w:r>
      <w:r w:rsidRPr="002D3749">
        <w:rPr>
          <w:rFonts w:ascii="Times New Roman" w:eastAsia="Times New Roman" w:hAnsi="Times New Roman" w:cs="Times New Roman"/>
          <w:b/>
          <w:color w:val="FF0000"/>
          <w:sz w:val="16"/>
          <w:szCs w:val="16"/>
          <w:lang w:eastAsia="ru-RU"/>
        </w:rPr>
        <w:t xml:space="preserve"> 12.04.2024 №20</w:t>
      </w:r>
      <w:r w:rsidRPr="002D3749">
        <w:rPr>
          <w:rFonts w:ascii="Times New Roman" w:eastAsia="Times New Roman" w:hAnsi="Times New Roman" w:cs="Times New Roman"/>
          <w:color w:val="FF0000"/>
          <w:sz w:val="16"/>
          <w:szCs w:val="16"/>
          <w:lang w:eastAsia="ru-RU"/>
        </w:rPr>
        <w:t>)</w:t>
      </w:r>
      <w:r w:rsidRPr="00DD6351">
        <w:rPr>
          <w:rFonts w:ascii="Times New Roman" w:eastAsia="Times New Roman" w:hAnsi="Times New Roman" w:cs="Times New Roman"/>
          <w:color w:val="FF0000"/>
          <w:sz w:val="16"/>
          <w:szCs w:val="16"/>
          <w:lang w:eastAsia="ru-RU"/>
        </w:rPr>
        <w:t xml:space="preserve"> </w:t>
      </w:r>
      <w:r w:rsidRPr="002D3749">
        <w:rPr>
          <w:rFonts w:ascii="Times New Roman" w:eastAsia="Calibri" w:hAnsi="Times New Roman" w:cs="Times New Roman"/>
          <w:color w:val="FF0000"/>
          <w:sz w:val="16"/>
          <w:szCs w:val="16"/>
        </w:rPr>
        <w:t>(второй абзац изменен ПА от 28.12.2020 №71)</w:t>
      </w:r>
    </w:p>
    <w:p w:rsidR="002D3749" w:rsidRPr="00DD6351" w:rsidRDefault="002D3749" w:rsidP="002D3749">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Принятие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размещение соответствующих сведений об адресе объекта адресации в государственном адресном реестре осуществляются уполномоченным органом:</w:t>
      </w:r>
    </w:p>
    <w:p w:rsidR="002D3749" w:rsidRPr="00DD6351" w:rsidRDefault="002D3749" w:rsidP="002D3749">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а</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 xml:space="preserve"> случае подачи заявления на бумажном носителе - в срок не более 10 рабочих дней со дня поступления заявления;</w:t>
      </w:r>
    </w:p>
    <w:p w:rsidR="002D3749" w:rsidRPr="00111440" w:rsidRDefault="002D3749" w:rsidP="002D3749">
      <w:pPr>
        <w:spacing w:after="0" w:line="240" w:lineRule="auto"/>
        <w:ind w:right="-2" w:firstLine="708"/>
        <w:jc w:val="both"/>
        <w:rPr>
          <w:rFonts w:ascii="Times New Roman" w:eastAsia="Calibri" w:hAnsi="Times New Roman" w:cs="Times New Roman"/>
          <w:sz w:val="24"/>
          <w:szCs w:val="24"/>
        </w:rPr>
      </w:pPr>
      <w:r w:rsidRPr="00DD6351">
        <w:rPr>
          <w:rFonts w:ascii="Times New Roman" w:eastAsia="Times New Roman" w:hAnsi="Times New Roman" w:cs="Times New Roman"/>
          <w:sz w:val="28"/>
          <w:szCs w:val="28"/>
          <w:lang w:eastAsia="ru-RU"/>
        </w:rPr>
        <w:lastRenderedPageBreak/>
        <w:t>б</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 xml:space="preserve"> случае подачи заявления в форме электронного документа - в срок не более 5 рабочих дней со дня поступления заявления.</w:t>
      </w:r>
    </w:p>
    <w:p w:rsidR="00E30266" w:rsidRPr="00111440" w:rsidRDefault="00E30266" w:rsidP="00154D86">
      <w:pPr>
        <w:spacing w:after="0" w:line="240" w:lineRule="auto"/>
        <w:ind w:right="-2"/>
        <w:jc w:val="both"/>
        <w:rPr>
          <w:rFonts w:ascii="Times New Roman" w:eastAsia="Calibri" w:hAnsi="Times New Roman" w:cs="Times New Roman"/>
          <w:sz w:val="28"/>
          <w:szCs w:val="28"/>
        </w:rPr>
      </w:pPr>
      <w:r w:rsidRPr="00111440">
        <w:rPr>
          <w:rFonts w:ascii="Times New Roman" w:eastAsia="Calibri" w:hAnsi="Times New Roman" w:cs="Times New Roman"/>
          <w:sz w:val="28"/>
          <w:szCs w:val="28"/>
        </w:rPr>
        <w:t>Решение о присвоении объекту адресации адреса или аннулировании его адреса, а также решение об отказе в таком присвоении или аннулировании адреса направляются заявителю (представителю заявителя) одним из способов, указанным в заявлении:</w:t>
      </w:r>
    </w:p>
    <w:p w:rsidR="00E30266" w:rsidRPr="00111440" w:rsidRDefault="00E30266" w:rsidP="00154D86">
      <w:pPr>
        <w:spacing w:after="0" w:line="240" w:lineRule="auto"/>
        <w:ind w:right="-2"/>
        <w:jc w:val="both"/>
        <w:rPr>
          <w:rFonts w:ascii="Times New Roman" w:eastAsia="Calibri" w:hAnsi="Times New Roman" w:cs="Times New Roman"/>
          <w:sz w:val="28"/>
          <w:szCs w:val="28"/>
        </w:rPr>
      </w:pPr>
      <w:r w:rsidRPr="00111440">
        <w:rPr>
          <w:rFonts w:ascii="Times New Roman" w:eastAsia="Calibri" w:hAnsi="Times New Roman" w:cs="Times New Roman"/>
          <w:sz w:val="28"/>
          <w:szCs w:val="28"/>
        </w:rPr>
        <w:t>- в форме электронного документа с использованием информационно-телекоммуникационных сетей общего пользования, в том числе единого портала, региональных порталов или портала адресной системы, не позднее одного рабочего дня со дня истечения срока предоставления муниципальной услуги.</w:t>
      </w:r>
    </w:p>
    <w:p w:rsidR="00E30266" w:rsidRPr="00111440" w:rsidRDefault="00E30266" w:rsidP="00154D86">
      <w:pPr>
        <w:spacing w:after="0" w:line="240" w:lineRule="auto"/>
        <w:ind w:right="-2"/>
        <w:jc w:val="both"/>
        <w:rPr>
          <w:rFonts w:ascii="Times New Roman" w:eastAsia="Calibri" w:hAnsi="Times New Roman" w:cs="Times New Roman"/>
          <w:sz w:val="28"/>
          <w:szCs w:val="28"/>
        </w:rPr>
      </w:pPr>
      <w:r w:rsidRPr="00111440">
        <w:rPr>
          <w:rFonts w:ascii="Times New Roman" w:eastAsia="Calibri" w:hAnsi="Times New Roman" w:cs="Times New Roman"/>
          <w:sz w:val="28"/>
          <w:szCs w:val="28"/>
        </w:rPr>
        <w:t>- 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10-м рабочим днем со дня истечения срока предоставления муниципальной услуги посредством почтового отправления по указанному в заявлении почтовому адресу.</w:t>
      </w:r>
    </w:p>
    <w:p w:rsidR="00E30266" w:rsidRPr="00111440" w:rsidRDefault="00E30266" w:rsidP="00154D86">
      <w:pPr>
        <w:spacing w:after="0" w:line="240" w:lineRule="auto"/>
        <w:ind w:right="-2"/>
        <w:jc w:val="both"/>
        <w:rPr>
          <w:rFonts w:ascii="Times New Roman" w:eastAsia="Calibri" w:hAnsi="Times New Roman" w:cs="Times New Roman"/>
          <w:sz w:val="28"/>
          <w:szCs w:val="28"/>
        </w:rPr>
      </w:pPr>
      <w:r w:rsidRPr="00111440">
        <w:rPr>
          <w:rFonts w:ascii="Times New Roman" w:eastAsia="Calibri" w:hAnsi="Times New Roman" w:cs="Times New Roman"/>
          <w:sz w:val="28"/>
          <w:szCs w:val="28"/>
        </w:rPr>
        <w:t xml:space="preserve">При наличии в заявлении указания о выдаче решения о присвоении объекту адресации адреса или аннулировании его адреса, решения об отказе в таком присвоении или аннулировании через многофункциональный </w:t>
      </w:r>
      <w:proofErr w:type="gramStart"/>
      <w:r w:rsidRPr="00111440">
        <w:rPr>
          <w:rFonts w:ascii="Times New Roman" w:eastAsia="Calibri" w:hAnsi="Times New Roman" w:cs="Times New Roman"/>
          <w:sz w:val="28"/>
          <w:szCs w:val="28"/>
        </w:rPr>
        <w:t>центр</w:t>
      </w:r>
      <w:proofErr w:type="gramEnd"/>
      <w:r w:rsidRPr="00111440">
        <w:rPr>
          <w:rFonts w:ascii="Times New Roman" w:eastAsia="Calibri" w:hAnsi="Times New Roman" w:cs="Times New Roman"/>
          <w:sz w:val="28"/>
          <w:szCs w:val="28"/>
        </w:rPr>
        <w:t xml:space="preserve"> по месту представления заявления уполномоченный орган обеспечивает передачу документа в многофункциональный центр для выдачи заявителю не позднее рабочего дня, следующего за днем истечения срока предоставления муниципальной услуги</w:t>
      </w:r>
    </w:p>
    <w:p w:rsidR="00033C24" w:rsidRPr="00111440" w:rsidRDefault="007F50F9" w:rsidP="00154D86">
      <w:pPr>
        <w:spacing w:after="0" w:line="240" w:lineRule="auto"/>
        <w:ind w:right="-2"/>
        <w:jc w:val="both"/>
        <w:rPr>
          <w:rFonts w:ascii="Times New Roman" w:eastAsia="Calibri" w:hAnsi="Times New Roman" w:cs="Times New Roman"/>
          <w:sz w:val="24"/>
          <w:szCs w:val="24"/>
        </w:rPr>
      </w:pPr>
      <w:r w:rsidRPr="00111440">
        <w:rPr>
          <w:rFonts w:ascii="Times New Roman" w:eastAsia="Times New Roman" w:hAnsi="Times New Roman" w:cs="Times New Roman"/>
          <w:sz w:val="28"/>
          <w:szCs w:val="28"/>
          <w:lang w:eastAsia="ru-RU"/>
        </w:rPr>
        <w:t xml:space="preserve">2.5. </w:t>
      </w:r>
      <w:r w:rsidR="00033C24" w:rsidRPr="00111440">
        <w:rPr>
          <w:rFonts w:ascii="Times New Roman" w:eastAsia="Calibri" w:hAnsi="Times New Roman" w:cs="Times New Roman"/>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Степного сельсовета Искитимского района Новосибирской области (stepony.nso.ru), в сети «Интернет», в ФГИС «Федеральный реестр государственных и муниципальных услуг» и на Едином портале государственных и муниципальных услуг</w:t>
      </w:r>
      <w:proofErr w:type="gramStart"/>
      <w:r w:rsidR="00033C24" w:rsidRPr="00111440">
        <w:rPr>
          <w:rFonts w:ascii="Times New Roman" w:eastAsia="Calibri" w:hAnsi="Times New Roman" w:cs="Times New Roman"/>
          <w:sz w:val="28"/>
          <w:szCs w:val="28"/>
        </w:rPr>
        <w:t>.</w:t>
      </w:r>
      <w:proofErr w:type="gramEnd"/>
      <w:r w:rsidR="00033C24" w:rsidRPr="00111440">
        <w:rPr>
          <w:rFonts w:ascii="Times New Roman" w:eastAsia="Calibri" w:hAnsi="Times New Roman" w:cs="Times New Roman"/>
          <w:sz w:val="28"/>
          <w:szCs w:val="28"/>
        </w:rPr>
        <w:t xml:space="preserve"> (</w:t>
      </w:r>
      <w:proofErr w:type="gramStart"/>
      <w:r w:rsidR="00033C24" w:rsidRPr="00111440">
        <w:rPr>
          <w:rFonts w:ascii="Times New Roman" w:eastAsia="Calibri" w:hAnsi="Times New Roman" w:cs="Times New Roman"/>
          <w:sz w:val="24"/>
          <w:szCs w:val="24"/>
        </w:rPr>
        <w:t>н</w:t>
      </w:r>
      <w:proofErr w:type="gramEnd"/>
      <w:r w:rsidR="00033C24" w:rsidRPr="00111440">
        <w:rPr>
          <w:rFonts w:ascii="Times New Roman" w:eastAsia="Calibri" w:hAnsi="Times New Roman" w:cs="Times New Roman"/>
          <w:sz w:val="24"/>
          <w:szCs w:val="24"/>
        </w:rPr>
        <w:t>овая редакция пункта утверждена Па от 11.11.2019 №116)</w:t>
      </w:r>
    </w:p>
    <w:p w:rsid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 xml:space="preserve">2.6 </w:t>
      </w:r>
      <w:r w:rsidRPr="00DD6351">
        <w:rPr>
          <w:rFonts w:ascii="Times New Roman" w:eastAsia="Times New Roman" w:hAnsi="Times New Roman" w:cs="Times New Roman"/>
          <w:color w:val="FF0000"/>
          <w:sz w:val="16"/>
          <w:szCs w:val="16"/>
          <w:lang w:eastAsia="ru-RU"/>
        </w:rPr>
        <w:t>Пункт утвержден в новой редакции ПА от 12.04.2024 №20</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К документам, на основании которых уполномоченными органами принимаются решения, предусмотренные </w:t>
      </w:r>
      <w:r w:rsidRPr="00DD6351">
        <w:rPr>
          <w:rFonts w:ascii="Times New Roman" w:eastAsia="Calibri" w:hAnsi="Times New Roman" w:cs="Times New Roman"/>
          <w:bCs/>
          <w:sz w:val="28"/>
          <w:szCs w:val="28"/>
          <w:shd w:val="clear" w:color="auto" w:fill="FFFFFF"/>
        </w:rPr>
        <w:t>Постановлением Правительства РФ от 19 ноября 2014 г. №1221 «Об утверждении Правил присвоения, изменения и аннулирования адресов»</w:t>
      </w:r>
      <w:r w:rsidRPr="00DD6351">
        <w:rPr>
          <w:rFonts w:ascii="Times New Roman" w:eastAsia="Times New Roman" w:hAnsi="Times New Roman" w:cs="Times New Roman"/>
          <w:sz w:val="28"/>
          <w:szCs w:val="28"/>
          <w:lang w:eastAsia="ru-RU"/>
        </w:rPr>
        <w:t>, относятся:</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а</w:t>
      </w:r>
      <w:proofErr w:type="gramStart"/>
      <w:r w:rsidRPr="00DD6351">
        <w:rPr>
          <w:rFonts w:ascii="Times New Roman" w:eastAsia="Times New Roman" w:hAnsi="Times New Roman" w:cs="Times New Roman"/>
          <w:sz w:val="28"/>
          <w:szCs w:val="28"/>
          <w:lang w:eastAsia="ru-RU"/>
        </w:rPr>
        <w:t>)п</w:t>
      </w:r>
      <w:proofErr w:type="gramEnd"/>
      <w:r w:rsidRPr="00DD6351">
        <w:rPr>
          <w:rFonts w:ascii="Times New Roman" w:eastAsia="Times New Roman" w:hAnsi="Times New Roman" w:cs="Times New Roman"/>
          <w:sz w:val="28"/>
          <w:szCs w:val="28"/>
          <w:lang w:eastAsia="ru-RU"/>
        </w:rPr>
        <w:t xml:space="preserve">равоустанавливающие и (или) </w:t>
      </w:r>
      <w:proofErr w:type="spellStart"/>
      <w:r w:rsidRPr="00DD6351">
        <w:rPr>
          <w:rFonts w:ascii="Times New Roman" w:eastAsia="Times New Roman" w:hAnsi="Times New Roman" w:cs="Times New Roman"/>
          <w:sz w:val="28"/>
          <w:szCs w:val="28"/>
          <w:lang w:eastAsia="ru-RU"/>
        </w:rPr>
        <w:t>правоудостоверяющие</w:t>
      </w:r>
      <w:proofErr w:type="spellEnd"/>
      <w:r w:rsidRPr="00DD6351">
        <w:rPr>
          <w:rFonts w:ascii="Times New Roman" w:eastAsia="Times New Roman" w:hAnsi="Times New Roman" w:cs="Times New Roman"/>
          <w:sz w:val="28"/>
          <w:szCs w:val="28"/>
          <w:lang w:eastAsia="ru-RU"/>
        </w:rPr>
        <w:t xml:space="preserve">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w:t>
      </w:r>
      <w:hyperlink r:id="rId8" w:history="1">
        <w:r w:rsidRPr="00DD6351">
          <w:rPr>
            <w:rFonts w:ascii="Times New Roman" w:eastAsia="Times New Roman" w:hAnsi="Times New Roman" w:cs="Times New Roman"/>
            <w:sz w:val="28"/>
            <w:szCs w:val="28"/>
            <w:lang w:eastAsia="ru-RU"/>
          </w:rPr>
          <w:t>Градостроительным кодексом</w:t>
        </w:r>
      </w:hyperlink>
      <w:r w:rsidRPr="00DD6351">
        <w:rPr>
          <w:rFonts w:ascii="Times New Roman" w:eastAsia="Times New Roman" w:hAnsi="Times New Roman" w:cs="Times New Roman"/>
          <w:sz w:val="28"/>
          <w:szCs w:val="28"/>
          <w:lang w:eastAsia="ru-RU"/>
        </w:rPr>
        <w:t xml:space="preserve"> Российской Федерации для строительства которых получение разрешения на строительство не требуется, правоустанавливающие и (или) </w:t>
      </w:r>
      <w:proofErr w:type="spellStart"/>
      <w:r w:rsidRPr="00DD6351">
        <w:rPr>
          <w:rFonts w:ascii="Times New Roman" w:eastAsia="Times New Roman" w:hAnsi="Times New Roman" w:cs="Times New Roman"/>
          <w:sz w:val="28"/>
          <w:szCs w:val="28"/>
          <w:lang w:eastAsia="ru-RU"/>
        </w:rPr>
        <w:t>правоудостоверяющие</w:t>
      </w:r>
      <w:proofErr w:type="spellEnd"/>
      <w:r w:rsidRPr="00DD6351">
        <w:rPr>
          <w:rFonts w:ascii="Times New Roman" w:eastAsia="Times New Roman" w:hAnsi="Times New Roman" w:cs="Times New Roman"/>
          <w:sz w:val="28"/>
          <w:szCs w:val="28"/>
          <w:lang w:eastAsia="ru-RU"/>
        </w:rPr>
        <w:t xml:space="preserve"> документы на земельный участок, на котором расположены указанное здание (строение), сооружение);</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lastRenderedPageBreak/>
        <w:t>б</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в</w:t>
      </w:r>
      <w:proofErr w:type="gramStart"/>
      <w:r w:rsidRPr="00DD6351">
        <w:rPr>
          <w:rFonts w:ascii="Times New Roman" w:eastAsia="Times New Roman" w:hAnsi="Times New Roman" w:cs="Times New Roman"/>
          <w:sz w:val="28"/>
          <w:szCs w:val="28"/>
          <w:lang w:eastAsia="ru-RU"/>
        </w:rPr>
        <w:t>)р</w:t>
      </w:r>
      <w:proofErr w:type="gramEnd"/>
      <w:r w:rsidRPr="00DD6351">
        <w:rPr>
          <w:rFonts w:ascii="Times New Roman" w:eastAsia="Times New Roman" w:hAnsi="Times New Roman" w:cs="Times New Roman"/>
          <w:sz w:val="28"/>
          <w:szCs w:val="28"/>
          <w:lang w:eastAsia="ru-RU"/>
        </w:rPr>
        <w:t>азрешение на строительство объекта адресации (при присвоении адреса строящимся объектам адресации) (за исключением случаев, если в соответствии с </w:t>
      </w:r>
      <w:hyperlink r:id="rId9" w:history="1">
        <w:r w:rsidRPr="00DD6351">
          <w:rPr>
            <w:rFonts w:ascii="Times New Roman" w:eastAsia="Times New Roman" w:hAnsi="Times New Roman" w:cs="Times New Roman"/>
            <w:sz w:val="28"/>
            <w:szCs w:val="28"/>
            <w:lang w:eastAsia="ru-RU"/>
          </w:rPr>
          <w:t>Градостроительным кодексом</w:t>
        </w:r>
      </w:hyperlink>
      <w:r w:rsidRPr="00DD6351">
        <w:rPr>
          <w:rFonts w:ascii="Times New Roman" w:eastAsia="Times New Roman" w:hAnsi="Times New Roman" w:cs="Times New Roman"/>
          <w:sz w:val="28"/>
          <w:szCs w:val="28"/>
          <w:lang w:eastAsia="ru-RU"/>
        </w:rPr>
        <w:t>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г</w:t>
      </w:r>
      <w:proofErr w:type="gramStart"/>
      <w:r w:rsidRPr="00DD6351">
        <w:rPr>
          <w:rFonts w:ascii="Times New Roman" w:eastAsia="Times New Roman" w:hAnsi="Times New Roman" w:cs="Times New Roman"/>
          <w:sz w:val="28"/>
          <w:szCs w:val="28"/>
          <w:lang w:eastAsia="ru-RU"/>
        </w:rPr>
        <w:t>)с</w:t>
      </w:r>
      <w:proofErr w:type="gramEnd"/>
      <w:r w:rsidRPr="00DD6351">
        <w:rPr>
          <w:rFonts w:ascii="Times New Roman" w:eastAsia="Times New Roman" w:hAnsi="Times New Roman" w:cs="Times New Roman"/>
          <w:sz w:val="28"/>
          <w:szCs w:val="28"/>
          <w:lang w:eastAsia="ru-RU"/>
        </w:rPr>
        <w:t>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д</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е</w:t>
      </w:r>
      <w:proofErr w:type="gramStart"/>
      <w:r w:rsidRPr="00DD6351">
        <w:rPr>
          <w:rFonts w:ascii="Times New Roman" w:eastAsia="Times New Roman" w:hAnsi="Times New Roman" w:cs="Times New Roman"/>
          <w:sz w:val="28"/>
          <w:szCs w:val="28"/>
          <w:lang w:eastAsia="ru-RU"/>
        </w:rPr>
        <w:t>)р</w:t>
      </w:r>
      <w:proofErr w:type="gramEnd"/>
      <w:r w:rsidRPr="00DD6351">
        <w:rPr>
          <w:rFonts w:ascii="Times New Roman" w:eastAsia="Times New Roman" w:hAnsi="Times New Roman" w:cs="Times New Roman"/>
          <w:sz w:val="28"/>
          <w:szCs w:val="28"/>
          <w:lang w:eastAsia="ru-RU"/>
        </w:rPr>
        <w:t>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ж</w:t>
      </w:r>
      <w:proofErr w:type="gramStart"/>
      <w:r w:rsidRPr="00DD6351">
        <w:rPr>
          <w:rFonts w:ascii="Times New Roman" w:eastAsia="Times New Roman" w:hAnsi="Times New Roman" w:cs="Times New Roman"/>
          <w:sz w:val="28"/>
          <w:szCs w:val="28"/>
          <w:lang w:eastAsia="ru-RU"/>
        </w:rPr>
        <w:t>)а</w:t>
      </w:r>
      <w:proofErr w:type="gramEnd"/>
      <w:r w:rsidRPr="00DD6351">
        <w:rPr>
          <w:rFonts w:ascii="Times New Roman" w:eastAsia="Times New Roman" w:hAnsi="Times New Roman" w:cs="Times New Roman"/>
          <w:sz w:val="28"/>
          <w:szCs w:val="28"/>
          <w:lang w:eastAsia="ru-RU"/>
        </w:rPr>
        <w:t>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з</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w:t>
      </w:r>
      <w:r w:rsidRPr="00DD6351">
        <w:rPr>
          <w:rFonts w:ascii="Times New Roman" w:eastAsia="Calibri" w:hAnsi="Times New Roman" w:cs="Times New Roman"/>
          <w:bCs/>
          <w:sz w:val="28"/>
          <w:szCs w:val="28"/>
          <w:shd w:val="clear" w:color="auto" w:fill="FFFFFF"/>
        </w:rPr>
        <w:t>Постановлении Правительства РФ от 19 ноября 2014 г. №1221 «Об утверждении Правил присвоения, изменения и аннулирования адресов»</w:t>
      </w:r>
      <w:r w:rsidRPr="00DD6351">
        <w:rPr>
          <w:rFonts w:ascii="Times New Roman" w:eastAsia="Times New Roman" w:hAnsi="Times New Roman" w:cs="Times New Roman"/>
          <w:sz w:val="28"/>
          <w:szCs w:val="28"/>
          <w:lang w:eastAsia="ru-RU"/>
        </w:rPr>
        <w:t>);</w:t>
      </w:r>
    </w:p>
    <w:p w:rsidR="00DD6351" w:rsidRPr="00DD6351" w:rsidRDefault="00DD6351" w:rsidP="00DD6351">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и</w:t>
      </w:r>
      <w:proofErr w:type="gramStart"/>
      <w:r w:rsidRPr="00DD6351">
        <w:rPr>
          <w:rFonts w:ascii="Times New Roman" w:eastAsia="Times New Roman" w:hAnsi="Times New Roman" w:cs="Times New Roman"/>
          <w:sz w:val="28"/>
          <w:szCs w:val="28"/>
          <w:lang w:eastAsia="ru-RU"/>
        </w:rPr>
        <w:t>)у</w:t>
      </w:r>
      <w:proofErr w:type="gramEnd"/>
      <w:r w:rsidRPr="00DD6351">
        <w:rPr>
          <w:rFonts w:ascii="Times New Roman" w:eastAsia="Times New Roman" w:hAnsi="Times New Roman" w:cs="Times New Roman"/>
          <w:sz w:val="28"/>
          <w:szCs w:val="28"/>
          <w:lang w:eastAsia="ru-RU"/>
        </w:rPr>
        <w:t>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w:t>
      </w:r>
      <w:r w:rsidRPr="00DD6351">
        <w:rPr>
          <w:rFonts w:ascii="Times New Roman" w:eastAsia="Calibri" w:hAnsi="Times New Roman" w:cs="Times New Roman"/>
          <w:bCs/>
          <w:sz w:val="28"/>
          <w:szCs w:val="28"/>
          <w:shd w:val="clear" w:color="auto" w:fill="FFFFFF"/>
        </w:rPr>
        <w:t>Постановлении Правительства РФ от 19 ноября 2014 г. №1221 «Об утверждении Правил присвоения, изменения и аннулирования адресов»</w:t>
      </w:r>
      <w:r w:rsidRPr="00DD6351">
        <w:rPr>
          <w:rFonts w:ascii="Times New Roman" w:eastAsia="Times New Roman" w:hAnsi="Times New Roman" w:cs="Times New Roman"/>
          <w:sz w:val="28"/>
          <w:szCs w:val="28"/>
          <w:lang w:eastAsia="ru-RU"/>
        </w:rPr>
        <w:t>).</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2.7.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111440">
        <w:rPr>
          <w:rFonts w:ascii="Times New Roman" w:eastAsia="Times New Roman" w:hAnsi="Times New Roman" w:cs="Times New Roman"/>
          <w:sz w:val="28"/>
          <w:szCs w:val="28"/>
          <w:lang w:eastAsia="ru-RU"/>
        </w:rPr>
        <w:t>истребуемых</w:t>
      </w:r>
      <w:proofErr w:type="spellEnd"/>
      <w:r w:rsidRPr="00111440">
        <w:rPr>
          <w:rFonts w:ascii="Times New Roman" w:eastAsia="Times New Roman" w:hAnsi="Times New Roman" w:cs="Times New Roman"/>
          <w:sz w:val="28"/>
          <w:szCs w:val="28"/>
          <w:lang w:eastAsia="ru-RU"/>
        </w:rPr>
        <w:t xml:space="preserve"> сотрудниками  администрации Степного сельсовета самостоятельно, или предоставляемых заявителем по желанию (с 01.07.2012 г.):</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 сведения из Единого государственного реестра юридических лиц;</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сведения из единого государственного реестра индивидуальных предпринимателей;</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правоустанавливающие документы на объект недвижимости;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технический паспорт объекта.</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2.7.1.</w:t>
      </w:r>
      <w:r w:rsidRPr="00DD6351">
        <w:rPr>
          <w:rFonts w:ascii="Times New Roman" w:eastAsia="Times New Roman" w:hAnsi="Times New Roman" w:cs="Times New Roman"/>
          <w:sz w:val="28"/>
          <w:szCs w:val="28"/>
          <w:lang w:eastAsia="ru-RU"/>
        </w:rPr>
        <w:t>Органы, предоставляющие муниципальные услуги, не вправе требовать от заявителя:</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1)представления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proofErr w:type="gramStart"/>
      <w:r w:rsidRPr="00DD6351">
        <w:rPr>
          <w:rFonts w:ascii="Times New Roman" w:eastAsia="Times New Roman" w:hAnsi="Times New Roman" w:cs="Times New Roman"/>
          <w:sz w:val="28"/>
          <w:szCs w:val="28"/>
          <w:lang w:eastAsia="ru-RU"/>
        </w:rPr>
        <w:t>2)представления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Федеральным законом от 27.07.2010 №210-ФЗ, в соответствии с нормативными правовыми </w:t>
      </w:r>
      <w:hyperlink r:id="rId10" w:history="1">
        <w:r w:rsidRPr="00DD6351">
          <w:rPr>
            <w:rFonts w:ascii="Times New Roman" w:eastAsia="Times New Roman" w:hAnsi="Times New Roman" w:cs="Times New Roman"/>
            <w:sz w:val="28"/>
            <w:szCs w:val="28"/>
            <w:lang w:eastAsia="ru-RU"/>
          </w:rPr>
          <w:t>актами</w:t>
        </w:r>
        <w:proofErr w:type="gramEnd"/>
      </w:hyperlink>
      <w:r w:rsidRPr="00DD6351">
        <w:rPr>
          <w:rFonts w:ascii="Times New Roman" w:eastAsia="Times New Roman" w:hAnsi="Times New Roman" w:cs="Times New Roman"/>
          <w:sz w:val="28"/>
          <w:szCs w:val="28"/>
          <w:lang w:eastAsia="ru-RU"/>
        </w:rPr>
        <w:t>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Федеральным законом от 27.07.2010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proofErr w:type="gramStart"/>
      <w:r w:rsidRPr="00DD6351">
        <w:rPr>
          <w:rFonts w:ascii="Times New Roman" w:eastAsia="Times New Roman" w:hAnsi="Times New Roman" w:cs="Times New Roman"/>
          <w:sz w:val="28"/>
          <w:szCs w:val="28"/>
          <w:lang w:eastAsia="ru-RU"/>
        </w:rPr>
        <w:t>3)осуществления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Федеральном законе от 27.07.2010 №210-ФЗ;</w:t>
      </w:r>
      <w:proofErr w:type="gramEnd"/>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а</w:t>
      </w:r>
      <w:proofErr w:type="gramStart"/>
      <w:r w:rsidRPr="00DD6351">
        <w:rPr>
          <w:rFonts w:ascii="Times New Roman" w:eastAsia="Times New Roman" w:hAnsi="Times New Roman" w:cs="Times New Roman"/>
          <w:sz w:val="28"/>
          <w:szCs w:val="28"/>
          <w:lang w:eastAsia="ru-RU"/>
        </w:rPr>
        <w:t>)и</w:t>
      </w:r>
      <w:proofErr w:type="gramEnd"/>
      <w:r w:rsidRPr="00DD6351">
        <w:rPr>
          <w:rFonts w:ascii="Times New Roman" w:eastAsia="Times New Roman" w:hAnsi="Times New Roman" w:cs="Times New Roman"/>
          <w:sz w:val="28"/>
          <w:szCs w:val="28"/>
          <w:lang w:eastAsia="ru-RU"/>
        </w:rPr>
        <w:t>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lastRenderedPageBreak/>
        <w:t>б</w:t>
      </w:r>
      <w:proofErr w:type="gramStart"/>
      <w:r w:rsidRPr="00DD6351">
        <w:rPr>
          <w:rFonts w:ascii="Times New Roman" w:eastAsia="Times New Roman" w:hAnsi="Times New Roman" w:cs="Times New Roman"/>
          <w:sz w:val="28"/>
          <w:szCs w:val="28"/>
          <w:lang w:eastAsia="ru-RU"/>
        </w:rPr>
        <w:t>)н</w:t>
      </w:r>
      <w:proofErr w:type="gramEnd"/>
      <w:r w:rsidRPr="00DD6351">
        <w:rPr>
          <w:rFonts w:ascii="Times New Roman" w:eastAsia="Times New Roman" w:hAnsi="Times New Roman" w:cs="Times New Roman"/>
          <w:sz w:val="28"/>
          <w:szCs w:val="28"/>
          <w:lang w:eastAsia="ru-RU"/>
        </w:rPr>
        <w:t>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в</w:t>
      </w:r>
      <w:proofErr w:type="gramStart"/>
      <w:r w:rsidRPr="00DD6351">
        <w:rPr>
          <w:rFonts w:ascii="Times New Roman" w:eastAsia="Times New Roman" w:hAnsi="Times New Roman" w:cs="Times New Roman"/>
          <w:sz w:val="28"/>
          <w:szCs w:val="28"/>
          <w:lang w:eastAsia="ru-RU"/>
        </w:rPr>
        <w:t>)и</w:t>
      </w:r>
      <w:proofErr w:type="gramEnd"/>
      <w:r w:rsidRPr="00DD6351">
        <w:rPr>
          <w:rFonts w:ascii="Times New Roman" w:eastAsia="Times New Roman" w:hAnsi="Times New Roman" w:cs="Times New Roman"/>
          <w:sz w:val="28"/>
          <w:szCs w:val="28"/>
          <w:lang w:eastAsia="ru-RU"/>
        </w:rPr>
        <w:t>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8A716B" w:rsidRPr="00DD6351" w:rsidRDefault="008A716B" w:rsidP="008A716B">
      <w:pPr>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г</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 xml:space="preserve">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Федеральным законом от 27.07.2010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w:t>
      </w:r>
      <w:proofErr w:type="gramStart"/>
      <w:r w:rsidRPr="00DD6351">
        <w:rPr>
          <w:rFonts w:ascii="Times New Roman" w:eastAsia="Times New Roman" w:hAnsi="Times New Roman" w:cs="Times New Roman"/>
          <w:sz w:val="28"/>
          <w:szCs w:val="28"/>
          <w:lang w:eastAsia="ru-RU"/>
        </w:rPr>
        <w:t>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Федеральным законом от 27.07.2010 №210-ФЗ, уведомляется заявитель, а также приносятся извинения за доставленные неудобства;</w:t>
      </w:r>
      <w:proofErr w:type="gramEnd"/>
    </w:p>
    <w:p w:rsidR="008A716B" w:rsidRPr="00DD6351" w:rsidRDefault="008A716B" w:rsidP="008A716B">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5)предоставления на бумажном носителе документов и информации, электронные образы которых ранее были заверены в соответствии с Федеральным законом от 27.07.2010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816A58" w:rsidRPr="008A716B" w:rsidRDefault="008A716B" w:rsidP="008A716B">
      <w:pPr>
        <w:spacing w:after="0" w:line="240" w:lineRule="auto"/>
        <w:ind w:right="-2"/>
        <w:jc w:val="both"/>
        <w:rPr>
          <w:rFonts w:ascii="Times New Roman" w:eastAsia="Times New Roman" w:hAnsi="Times New Roman" w:cs="Times New Roman"/>
          <w:color w:val="FF0000"/>
          <w:sz w:val="16"/>
          <w:szCs w:val="16"/>
          <w:lang w:eastAsia="ru-RU"/>
        </w:rPr>
      </w:pPr>
      <w:bookmarkStart w:id="0" w:name="_GoBack"/>
      <w:r w:rsidRPr="008A716B">
        <w:rPr>
          <w:rFonts w:ascii="Times New Roman" w:eastAsia="Calibri" w:hAnsi="Times New Roman" w:cs="Times New Roman"/>
          <w:color w:val="FF0000"/>
          <w:sz w:val="16"/>
          <w:szCs w:val="16"/>
        </w:rPr>
        <w:t xml:space="preserve"> </w:t>
      </w:r>
      <w:r w:rsidR="00816A58" w:rsidRPr="008A716B">
        <w:rPr>
          <w:rFonts w:ascii="Times New Roman" w:eastAsia="Calibri" w:hAnsi="Times New Roman" w:cs="Times New Roman"/>
          <w:color w:val="FF0000"/>
          <w:sz w:val="16"/>
          <w:szCs w:val="16"/>
        </w:rPr>
        <w:t>(подпункт утвержден ПА от 25.10.2018 №93</w:t>
      </w:r>
      <w:r w:rsidRPr="008A716B">
        <w:rPr>
          <w:rFonts w:ascii="Times New Roman" w:eastAsia="Calibri" w:hAnsi="Times New Roman" w:cs="Times New Roman"/>
          <w:color w:val="FF0000"/>
          <w:sz w:val="16"/>
          <w:szCs w:val="16"/>
        </w:rPr>
        <w:t>, пункт 2.7.1 утвержден в новой редакции ПА от 12.04.2024 №20</w:t>
      </w:r>
      <w:r w:rsidR="00816A58" w:rsidRPr="008A716B">
        <w:rPr>
          <w:rFonts w:ascii="Times New Roman" w:eastAsia="Calibri" w:hAnsi="Times New Roman" w:cs="Times New Roman"/>
          <w:color w:val="FF0000"/>
          <w:sz w:val="16"/>
          <w:szCs w:val="16"/>
        </w:rPr>
        <w:t>)</w:t>
      </w:r>
    </w:p>
    <w:bookmarkEnd w:id="0"/>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2.8. Перечень оснований для отказа в приеме документов, необходимых для предоставления муниципальной услуги.</w:t>
      </w: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Основаниями для отказа в приеме документов являются: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документы предоставлены лицом, не имеющим полномочий на их предоставление в соответствии с действующим законодательством;</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невозможность установления содержания представленных документов;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представленные документы исполнены карандашом.</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2.9. Основаниями для отказа в предоставлении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являются: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 несоответствие документов, предоставленных заявителем, требованиям законодательства о предоставлении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письменное заявление заявителя об отказе в предоставлении муниципальной  услуги;</w:t>
      </w:r>
    </w:p>
    <w:p w:rsidR="007F50F9" w:rsidRPr="00DA4A50" w:rsidRDefault="007F50F9" w:rsidP="00154D86">
      <w:pPr>
        <w:spacing w:after="0" w:line="240" w:lineRule="auto"/>
        <w:ind w:right="-2"/>
        <w:jc w:val="both"/>
        <w:rPr>
          <w:rFonts w:ascii="Times New Roman" w:eastAsia="Times New Roman" w:hAnsi="Times New Roman" w:cs="Times New Roman"/>
          <w:color w:val="A6A6A6" w:themeColor="background1" w:themeShade="A6"/>
          <w:sz w:val="20"/>
          <w:szCs w:val="20"/>
          <w:lang w:eastAsia="ru-RU"/>
        </w:rPr>
      </w:pPr>
      <w:r w:rsidRPr="00DA4A50">
        <w:rPr>
          <w:rFonts w:ascii="Times New Roman" w:eastAsia="Times New Roman" w:hAnsi="Times New Roman" w:cs="Times New Roman"/>
          <w:color w:val="A6A6A6" w:themeColor="background1" w:themeShade="A6"/>
          <w:sz w:val="20"/>
          <w:szCs w:val="20"/>
          <w:lang w:eastAsia="ru-RU"/>
        </w:rPr>
        <w:t>- отсутствие оснований, предусмотренных законодательством, для получения муниципальной услуги</w:t>
      </w:r>
      <w:proofErr w:type="gramStart"/>
      <w:r w:rsidRPr="00DA4A50">
        <w:rPr>
          <w:rFonts w:ascii="Times New Roman" w:eastAsia="Times New Roman" w:hAnsi="Times New Roman" w:cs="Times New Roman"/>
          <w:color w:val="A6A6A6" w:themeColor="background1" w:themeShade="A6"/>
          <w:sz w:val="20"/>
          <w:szCs w:val="20"/>
          <w:lang w:eastAsia="ru-RU"/>
        </w:rPr>
        <w:t>.</w:t>
      </w:r>
      <w:proofErr w:type="gramEnd"/>
      <w:r w:rsidR="00DA4A50">
        <w:rPr>
          <w:rFonts w:ascii="Times New Roman" w:eastAsia="Times New Roman" w:hAnsi="Times New Roman" w:cs="Times New Roman"/>
          <w:color w:val="A6A6A6" w:themeColor="background1" w:themeShade="A6"/>
          <w:sz w:val="20"/>
          <w:szCs w:val="20"/>
          <w:lang w:eastAsia="ru-RU"/>
        </w:rPr>
        <w:t xml:space="preserve"> (</w:t>
      </w:r>
      <w:proofErr w:type="gramStart"/>
      <w:r w:rsidR="00DA4A50">
        <w:rPr>
          <w:rFonts w:ascii="Times New Roman" w:eastAsia="Times New Roman" w:hAnsi="Times New Roman" w:cs="Times New Roman"/>
          <w:color w:val="A6A6A6" w:themeColor="background1" w:themeShade="A6"/>
          <w:sz w:val="20"/>
          <w:szCs w:val="20"/>
          <w:lang w:eastAsia="ru-RU"/>
        </w:rPr>
        <w:t>п</w:t>
      </w:r>
      <w:proofErr w:type="gramEnd"/>
      <w:r w:rsidR="00DA4A50">
        <w:rPr>
          <w:rFonts w:ascii="Times New Roman" w:eastAsia="Times New Roman" w:hAnsi="Times New Roman" w:cs="Times New Roman"/>
          <w:color w:val="A6A6A6" w:themeColor="background1" w:themeShade="A6"/>
          <w:sz w:val="20"/>
          <w:szCs w:val="20"/>
          <w:lang w:eastAsia="ru-RU"/>
        </w:rPr>
        <w:t>ункт 2.9 исключен ПА№05 от 25.01.2024)</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2.10. Размер платы, взимаемой с заявителя при предоставлении муниципальной услуги: </w:t>
      </w:r>
    </w:p>
    <w:p w:rsidR="007F50F9" w:rsidRPr="00111440" w:rsidRDefault="007F50F9" w:rsidP="00154D86">
      <w:pPr>
        <w:tabs>
          <w:tab w:val="left" w:pos="540"/>
        </w:tabs>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Муниципальная услуга предоставляется бесплатно.</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2.11.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Услуги, являющиеся необходимыми и обязательными для предоставления муниципальной услуги, предоставляются бесплатно.</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2.12. Максимальный срок ожидания заявителя в очереди при подаче заявления о предоставлении муниципальной услуги - не более 15 (пятнадцати) минут.</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Время ожидания заявителя в очереди при получении результата оказания услуги - не более 15 (пятнадцати) минут.</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2.14. Требования к помещениям, в которых предоставляется муниципальная услуга:</w:t>
      </w:r>
    </w:p>
    <w:p w:rsidR="007F50F9" w:rsidRPr="00111440" w:rsidRDefault="002031FA" w:rsidP="00154D86">
      <w:pPr>
        <w:spacing w:after="0" w:line="240" w:lineRule="auto"/>
        <w:ind w:right="-2"/>
        <w:jc w:val="both"/>
        <w:rPr>
          <w:rFonts w:ascii="Times New Roman" w:eastAsia="Times New Roman" w:hAnsi="Times New Roman" w:cs="Times New Roman"/>
          <w:sz w:val="28"/>
          <w:szCs w:val="28"/>
          <w:lang w:eastAsia="ru-RU"/>
        </w:rPr>
      </w:pPr>
      <w:proofErr w:type="gramStart"/>
      <w:r w:rsidRPr="00111440">
        <w:rPr>
          <w:rFonts w:ascii="Times New Roman" w:eastAsia="Times New Roman" w:hAnsi="Times New Roman" w:cs="Times New Roman"/>
          <w:sz w:val="28"/>
          <w:szCs w:val="28"/>
          <w:lang w:eastAsia="ru-RU"/>
        </w:rPr>
        <w:t>2.14.1.</w:t>
      </w:r>
      <w:r w:rsidRPr="00111440">
        <w:rPr>
          <w:rFonts w:ascii="Times New Roman" w:eastAsia="A" w:hAnsi="Times New Roman" w:cs="Times New Roman"/>
          <w:sz w:val="28"/>
          <w:szCs w:val="28"/>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roofErr w:type="gramEnd"/>
      <w:r w:rsidRPr="00111440">
        <w:rPr>
          <w:rFonts w:ascii="Times New Roman" w:eastAsia="A" w:hAnsi="Times New Roman" w:cs="Times New Roman"/>
          <w:sz w:val="28"/>
          <w:szCs w:val="28"/>
        </w:rPr>
        <w:t xml:space="preserve"> На указанных транспортных средствах должен быть установлен опознавательный знак "Инвалид". Порядок выдачи опознавательного знака "Инвалид" для индивидуального использования устанавливается уполномоченным Правительством Российской Федерации федеральным органом исполнительной власти. Указанные места для парковки не должны занимать иные транспортные средства (</w:t>
      </w:r>
      <w:r w:rsidRPr="00111440">
        <w:rPr>
          <w:rFonts w:ascii="Times New Roman" w:eastAsia="A" w:hAnsi="Times New Roman" w:cs="Times New Roman"/>
          <w:sz w:val="24"/>
          <w:szCs w:val="24"/>
        </w:rPr>
        <w:t>изменения внесены ПА от 31.05.2018 №39</w:t>
      </w:r>
      <w:r w:rsidRPr="00111440">
        <w:rPr>
          <w:rFonts w:ascii="Times New Roman" w:eastAsia="A" w:hAnsi="Times New Roman" w:cs="Times New Roman"/>
          <w:sz w:val="28"/>
          <w:szCs w:val="28"/>
        </w:rPr>
        <w:t>)</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2.14.2. Вход в здание оборудуется вывеской, содержащей наименование и место нахождения администрации, режим работы.</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санитарно-эпидемиологическим правилам и нормативам;</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правилам противопожарной безопасности;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Места для ожидания оборудуются: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стульями (кресельными секциями) и (или) скамьями;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столами (стойками), образцами заполнения документов, письменными принадлежностями для возможности оформления документов.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Места для приема заявителей оборудуются стульями и столами для возможности оформления документов.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Рабочее место сотрудник</w:t>
      </w:r>
      <w:proofErr w:type="gramStart"/>
      <w:r w:rsidRPr="00111440">
        <w:rPr>
          <w:rFonts w:ascii="Times New Roman" w:eastAsia="Times New Roman" w:hAnsi="Times New Roman" w:cs="Times New Roman"/>
          <w:sz w:val="28"/>
          <w:szCs w:val="28"/>
          <w:lang w:eastAsia="ru-RU"/>
        </w:rPr>
        <w:t>а(</w:t>
      </w:r>
      <w:proofErr w:type="spellStart"/>
      <w:proofErr w:type="gramEnd"/>
      <w:r w:rsidRPr="00111440">
        <w:rPr>
          <w:rFonts w:ascii="Times New Roman" w:eastAsia="Times New Roman" w:hAnsi="Times New Roman" w:cs="Times New Roman"/>
          <w:sz w:val="28"/>
          <w:szCs w:val="28"/>
          <w:lang w:eastAsia="ru-RU"/>
        </w:rPr>
        <w:t>ов</w:t>
      </w:r>
      <w:proofErr w:type="spellEnd"/>
      <w:r w:rsidRPr="00111440">
        <w:rPr>
          <w:rFonts w:ascii="Times New Roman" w:eastAsia="Times New Roman" w:hAnsi="Times New Roman" w:cs="Times New Roman"/>
          <w:sz w:val="28"/>
          <w:szCs w:val="28"/>
          <w:lang w:eastAsia="ru-RU"/>
        </w:rPr>
        <w:t>) администрации оборудуется персональным компьютером с печатающим устройством. Сотрудни</w:t>
      </w:r>
      <w:proofErr w:type="gramStart"/>
      <w:r w:rsidRPr="00111440">
        <w:rPr>
          <w:rFonts w:ascii="Times New Roman" w:eastAsia="Times New Roman" w:hAnsi="Times New Roman" w:cs="Times New Roman"/>
          <w:sz w:val="28"/>
          <w:szCs w:val="28"/>
          <w:lang w:eastAsia="ru-RU"/>
        </w:rPr>
        <w:t>к(</w:t>
      </w:r>
      <w:proofErr w:type="gramEnd"/>
      <w:r w:rsidRPr="00111440">
        <w:rPr>
          <w:rFonts w:ascii="Times New Roman" w:eastAsia="Times New Roman" w:hAnsi="Times New Roman" w:cs="Times New Roman"/>
          <w:sz w:val="28"/>
          <w:szCs w:val="28"/>
          <w:lang w:eastAsia="ru-RU"/>
        </w:rPr>
        <w:t>и) администрации обеспечивается(</w:t>
      </w:r>
      <w:proofErr w:type="spellStart"/>
      <w:r w:rsidRPr="00111440">
        <w:rPr>
          <w:rFonts w:ascii="Times New Roman" w:eastAsia="Times New Roman" w:hAnsi="Times New Roman" w:cs="Times New Roman"/>
          <w:sz w:val="28"/>
          <w:szCs w:val="28"/>
          <w:lang w:eastAsia="ru-RU"/>
        </w:rPr>
        <w:t>ются</w:t>
      </w:r>
      <w:proofErr w:type="spellEnd"/>
      <w:r w:rsidRPr="00111440">
        <w:rPr>
          <w:rFonts w:ascii="Times New Roman" w:eastAsia="Times New Roman" w:hAnsi="Times New Roman" w:cs="Times New Roman"/>
          <w:sz w:val="28"/>
          <w:szCs w:val="28"/>
          <w:lang w:eastAsia="ru-RU"/>
        </w:rPr>
        <w:t>) личными и (или) настольными идентификационными карточками.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2.15. Показатели качества и доступности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2.15.1. Показатели качества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своевременность и полнота предоставления муниципальной услуги;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отсутствие обоснованных жалоб на действия (бездействие) должностных лиц, сотрудников администрации.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2.15.2. Показатели доступности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пешеходная доступность от остановок общественного транспорта до здания, в котором предоставляется муниципальная услуга;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возможность получения муниципальной услуги на базе МФЦ;</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направление заявления и документов в электронной форме.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2.16.1. При предоставлении муниципальной услуги в электронной форме заявителю обеспечивается: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1) получение информации о порядке и сроках предоставления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 запись на прием в администрацию для подачи запроса о предоставлении муниципальной услуги (далее – запрос);</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 формирование запроса;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4) прием и регистрация администрацией запроса и документов, необходимых для предоставления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5) получение решения об отказе;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6) получение сведений о ходе выполнения запроса;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7) возможность оценки качества предоставления муниципальной услуги заявителем;</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2.16.2 Заявление и документы в электронной форме представляются в соответствии с требованиями приказа Минэкономразвития России № 7.</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Для регистрации запроса на предоставление муниципальной услуги посредством ЕПГУ заявителю необходимо:</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1) авторизоваться на ЕПГУ (войти в личный кабинет);</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 из списка муниципальных услуг выбрать соответствующую муниципальную услугу;</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 нажатием кнопки «Получить услугу» инициализировать операцию по заполнению электронной формы заявления;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5) отправить запрос в администрацию.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Заявление, направленное посредством ЕПГУ, по умолчанию подписывается простой электронной подписью.</w:t>
      </w:r>
    </w:p>
    <w:p w:rsidR="001900F6"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0"/>
          <w:szCs w:val="20"/>
          <w:lang w:eastAsia="ru-RU"/>
        </w:rPr>
        <w:t>Получение муниципальной услуги посредством ЕПГУ возможно с использованием универсальной электронной карты (УЭК) при наличии данной карты у заявителя.</w:t>
      </w:r>
      <w:r w:rsidR="001900F6" w:rsidRPr="00111440">
        <w:rPr>
          <w:rFonts w:ascii="Times New Roman" w:eastAsia="Times New Roman" w:hAnsi="Times New Roman" w:cs="Times New Roman"/>
          <w:sz w:val="28"/>
          <w:szCs w:val="28"/>
          <w:lang w:eastAsia="ru-RU"/>
        </w:rPr>
        <w:t xml:space="preserve"> Абзац 10 утратил силу (исключен ПА от 03.06.2019 №64)</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2.16.4.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w:t>
      </w:r>
      <w:proofErr w:type="gramStart"/>
      <w:r w:rsidRPr="00111440">
        <w:rPr>
          <w:rFonts w:ascii="Times New Roman" w:eastAsia="Times New Roman" w:hAnsi="Times New Roman" w:cs="Times New Roman"/>
          <w:sz w:val="28"/>
          <w:szCs w:val="28"/>
          <w:lang w:eastAsia="ru-RU"/>
        </w:rPr>
        <w:t>заявителем</w:t>
      </w:r>
      <w:proofErr w:type="gramEnd"/>
      <w:r w:rsidRPr="00111440">
        <w:rPr>
          <w:rFonts w:ascii="Times New Roman" w:eastAsia="Times New Roman" w:hAnsi="Times New Roman" w:cs="Times New Roman"/>
          <w:sz w:val="28"/>
          <w:szCs w:val="28"/>
          <w:lang w:eastAsia="ru-RU"/>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(при наличии) для выдачи заявителю.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center"/>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7F50F9" w:rsidRPr="00111440" w:rsidRDefault="007F50F9" w:rsidP="00154D86">
      <w:pPr>
        <w:spacing w:after="0" w:line="240" w:lineRule="auto"/>
        <w:ind w:right="-2"/>
        <w:jc w:val="center"/>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3.1. Предоставление муниципальной услуги состоит из следующей последовательности административных процедур:</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прием и регистрация документов;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установление наличия права на получение муниципальной услуги и оформление итогового документа.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Блок-схема последовательности административных действий при предоставлении муниципальной услуги приведена в приложении №5 к настоящему административному регламенту</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Сотрудником администрации сельсовета самостоятельно </w:t>
      </w:r>
      <w:proofErr w:type="spellStart"/>
      <w:r w:rsidRPr="00111440">
        <w:rPr>
          <w:rFonts w:ascii="Times New Roman" w:eastAsia="Times New Roman" w:hAnsi="Times New Roman" w:cs="Times New Roman"/>
          <w:sz w:val="28"/>
          <w:szCs w:val="28"/>
          <w:lang w:eastAsia="ru-RU"/>
        </w:rPr>
        <w:t>истребуются</w:t>
      </w:r>
      <w:proofErr w:type="spellEnd"/>
      <w:r w:rsidRPr="00111440">
        <w:rPr>
          <w:rFonts w:ascii="Times New Roman" w:eastAsia="Times New Roman" w:hAnsi="Times New Roman" w:cs="Times New Roman"/>
          <w:sz w:val="28"/>
          <w:szCs w:val="28"/>
          <w:lang w:eastAsia="ru-RU"/>
        </w:rPr>
        <w:t xml:space="preserve"> по каналам межведомственного взаимодействия: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сведения из Единого государственного реестра юридических лиц;</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сведения из единого государственного реестра индивидуальных предпринимателей;</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правоустанавливающие документы на объект недвижимости;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технический паспорт объекта.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 3.2. Прием и регистрация документов.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3.2.2. Специалист отдела, ответственный за прием документов (далее по тексту - специалист, ответственный за прием документов):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устанавливает предмет обращения, личность заявителя, полномочия представителя заявителя;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проверяет наличие всех необходимых документов и проверяет соответствие представленных документов следующим требованиям:</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фамилии, имена и отчества заявителей, адреса регистрации написаны полностью;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 документах нет подчисток, приписок, зачеркнутых слов и иных неоговоренных исправлений;</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пакет представленных документов полностью укомплектован.</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Если недостатки, препятствующие приему документов, допустимо устранить в ходе приема, они устраняются незамедлительно.</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3.2.4. Специалист, ответственный за прием документов, сверяет подлинники и копии документов, предоставленных заявителем.</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3.2.5. Специалист, ответственный за прием документов, вносит записи в журналы личного приема и регистрации заявлений о предоставлении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При организации ведения электронного документооборота вносится запись в систему регистрации входящей корреспонденции.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3.2.6. Специалист, ответственный за прием документов, оформляет расписку о приеме заявления и документов в двух экземплярах и передает один экземпляр заявителю, а второй помещает вместе с документами в дело «Присвоение почтового, предварительного (строительного) адреса. Изменение или аннулирование адреса». В расписке указывается: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порядковый номер записи в журнале регистрации заявлений о предоставлении муниципальной услуги (регистрационный номер);</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дата представления документов;</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фамилия и инициалы специалиста, принявшего документы и сделавшего соответствующую запись в журнале регистрации заявлений о предоставлении муниципальной услуги,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подпись специалиста.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3.2.7. Специалист, ответственный за прием документов, передает их в установленном порядке для рассмотрения.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В случае представления документов в МФЦ, сотрудник МФЦ осуществляет процедуру приема документов в соответствии с пунктом 3.2.2. – 3.2.4.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3.2.8.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находит в ведомственной системе соответствующее заявление (в случае поступления документов посредством ЕПГУ);</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оформляет документы заявителя на бумажном носителе;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осуществляет действия, установленные пунктом 3.2.1 административного регламента, с учетом требований приказа Минэкономразвития России № 7.</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Заявление, представленное с нарушением требований приказа Минэкономразвития России № 7, не рассматривается администрацией.</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r w:rsidR="00D06BFA" w:rsidRPr="00111440">
        <w:rPr>
          <w:rFonts w:ascii="Times New Roman" w:eastAsia="Times New Roman" w:hAnsi="Times New Roman" w:cs="Times New Roman"/>
          <w:sz w:val="28"/>
          <w:szCs w:val="28"/>
          <w:lang w:eastAsia="ru-RU"/>
        </w:rPr>
        <w:t xml:space="preserve"> </w:t>
      </w:r>
      <w:r w:rsidRPr="00111440">
        <w:rPr>
          <w:rFonts w:ascii="Times New Roman" w:eastAsia="Times New Roman" w:hAnsi="Times New Roman" w:cs="Times New Roman"/>
          <w:sz w:val="28"/>
          <w:szCs w:val="28"/>
          <w:lang w:eastAsia="ru-RU"/>
        </w:rPr>
        <w:t>Суммарная длительность административной процедуры - 30 минут.</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3.3. Установление наличия права на получение муниципальной услуги и оформление итогового документа.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3.3.1. Основанием для начала рассмотрения документов, представленных для получения решения о присвоении и аннулировании адреса  (далее по тексту – представленные документы), является их поступление главе.</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3.3.2. Глава направляет представленные документы специалисту администрации, ответственному за проверку представленных документов и подготовку проекта решения о присвоении, изменении и аннулировании адреса (далее – специалист, ответственный за проверку представленных документов и подготовку проекта разрешения).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Максимальный срок выполнения административного действия – 2 рабочих дня.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3.3.3. После получения документов специалист, ответственный за проверку представленных документов и подготовку проекта разрешения:</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регистрирует дело «Присвоение почтового, предварительного (строительного) адреса. Изменение или аннулирование адреса».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lastRenderedPageBreak/>
        <w:t>- вводит сведения в базу данных о заявителях;</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изучает представленные документы в целях выявления отсутствия противоречивой и недостоверной информации;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  готовит в письменной форме проект решения о присвоении, изменении или аннулировании адреса, либо об отказе в выдаче такого решения с указанием причин.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При подаче заявления на оказание муниципальной услуги через МФЦ (при наличии), заявитель может получить сведения о ходе ее исполнения посредством </w:t>
      </w:r>
      <w:r w:rsidRPr="00111440">
        <w:rPr>
          <w:rFonts w:ascii="Times New Roman" w:eastAsia="Times New Roman" w:hAnsi="Times New Roman" w:cs="Times New Roman"/>
          <w:sz w:val="28"/>
          <w:szCs w:val="28"/>
          <w:lang w:val="en-US" w:eastAsia="ru-RU"/>
        </w:rPr>
        <w:t>call</w:t>
      </w:r>
      <w:r w:rsidRPr="00111440">
        <w:rPr>
          <w:rFonts w:ascii="Times New Roman" w:eastAsia="Times New Roman" w:hAnsi="Times New Roman" w:cs="Times New Roman"/>
          <w:sz w:val="28"/>
          <w:szCs w:val="28"/>
          <w:lang w:eastAsia="ru-RU"/>
        </w:rPr>
        <w:t xml:space="preserve">–центра МФЦ и </w:t>
      </w:r>
      <w:proofErr w:type="spellStart"/>
      <w:r w:rsidRPr="00111440">
        <w:rPr>
          <w:rFonts w:ascii="Times New Roman" w:eastAsia="Times New Roman" w:hAnsi="Times New Roman" w:cs="Times New Roman"/>
          <w:sz w:val="28"/>
          <w:szCs w:val="28"/>
          <w:lang w:val="en-US" w:eastAsia="ru-RU"/>
        </w:rPr>
        <w:t>sms</w:t>
      </w:r>
      <w:proofErr w:type="spellEnd"/>
      <w:r w:rsidRPr="00111440">
        <w:rPr>
          <w:rFonts w:ascii="Times New Roman" w:eastAsia="Times New Roman" w:hAnsi="Times New Roman" w:cs="Times New Roman"/>
          <w:sz w:val="28"/>
          <w:szCs w:val="28"/>
          <w:lang w:eastAsia="ru-RU"/>
        </w:rPr>
        <w:t>–информирования</w:t>
      </w:r>
    </w:p>
    <w:p w:rsidR="005633F9" w:rsidRPr="00DD6351" w:rsidRDefault="005633F9" w:rsidP="005633F9">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Максимальный срок выполнения административного действия:</w:t>
      </w:r>
    </w:p>
    <w:p w:rsidR="005633F9" w:rsidRPr="00DD6351" w:rsidRDefault="005633F9" w:rsidP="005633F9">
      <w:pPr>
        <w:shd w:val="clear" w:color="auto" w:fill="FFFFFF"/>
        <w:spacing w:after="0" w:line="240" w:lineRule="auto"/>
        <w:ind w:firstLine="708"/>
        <w:contextualSpacing/>
        <w:jc w:val="both"/>
        <w:rPr>
          <w:rFonts w:ascii="Times New Roman" w:eastAsia="Times New Roman" w:hAnsi="Times New Roman" w:cs="Times New Roman"/>
          <w:sz w:val="28"/>
          <w:szCs w:val="28"/>
          <w:lang w:eastAsia="ru-RU"/>
        </w:rPr>
      </w:pPr>
      <w:r w:rsidRPr="00DD6351">
        <w:rPr>
          <w:rFonts w:ascii="Times New Roman" w:eastAsia="Times New Roman" w:hAnsi="Times New Roman" w:cs="Times New Roman"/>
          <w:sz w:val="28"/>
          <w:szCs w:val="28"/>
          <w:lang w:eastAsia="ru-RU"/>
        </w:rPr>
        <w:t>а</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 xml:space="preserve"> случае подачи заявления на бумажном носителе - в срок не более 10 рабочих дней со дня поступления заявления;</w:t>
      </w:r>
    </w:p>
    <w:p w:rsidR="00A817A0" w:rsidRPr="00111440" w:rsidRDefault="005633F9" w:rsidP="005633F9">
      <w:pPr>
        <w:spacing w:after="0" w:line="240" w:lineRule="auto"/>
        <w:ind w:right="-2" w:firstLine="708"/>
        <w:jc w:val="both"/>
        <w:rPr>
          <w:rFonts w:ascii="Times New Roman" w:eastAsia="Times New Roman" w:hAnsi="Times New Roman" w:cs="Times New Roman"/>
          <w:sz w:val="24"/>
          <w:szCs w:val="24"/>
          <w:lang w:eastAsia="ru-RU"/>
        </w:rPr>
      </w:pPr>
      <w:r w:rsidRPr="00DD6351">
        <w:rPr>
          <w:rFonts w:ascii="Times New Roman" w:eastAsia="Times New Roman" w:hAnsi="Times New Roman" w:cs="Times New Roman"/>
          <w:sz w:val="28"/>
          <w:szCs w:val="28"/>
          <w:lang w:eastAsia="ru-RU"/>
        </w:rPr>
        <w:t>б</w:t>
      </w:r>
      <w:proofErr w:type="gramStart"/>
      <w:r w:rsidRPr="00DD6351">
        <w:rPr>
          <w:rFonts w:ascii="Times New Roman" w:eastAsia="Times New Roman" w:hAnsi="Times New Roman" w:cs="Times New Roman"/>
          <w:sz w:val="28"/>
          <w:szCs w:val="28"/>
          <w:lang w:eastAsia="ru-RU"/>
        </w:rPr>
        <w:t>)в</w:t>
      </w:r>
      <w:proofErr w:type="gramEnd"/>
      <w:r w:rsidRPr="00DD6351">
        <w:rPr>
          <w:rFonts w:ascii="Times New Roman" w:eastAsia="Times New Roman" w:hAnsi="Times New Roman" w:cs="Times New Roman"/>
          <w:sz w:val="28"/>
          <w:szCs w:val="28"/>
          <w:lang w:eastAsia="ru-RU"/>
        </w:rPr>
        <w:t xml:space="preserve"> случае подачи заявления в форме электронного документа - в срок не более 5 рабочих дней со дня поступления заявления.</w:t>
      </w:r>
      <w:r w:rsidRPr="00111440">
        <w:rPr>
          <w:rFonts w:ascii="Times New Roman" w:eastAsia="Times New Roman" w:hAnsi="Times New Roman" w:cs="Times New Roman"/>
          <w:sz w:val="24"/>
          <w:szCs w:val="24"/>
          <w:lang w:eastAsia="ru-RU"/>
        </w:rPr>
        <w:t xml:space="preserve"> </w:t>
      </w:r>
      <w:r w:rsidR="00A817A0" w:rsidRPr="00111440">
        <w:rPr>
          <w:rFonts w:ascii="Times New Roman" w:eastAsia="Times New Roman" w:hAnsi="Times New Roman" w:cs="Times New Roman"/>
          <w:sz w:val="24"/>
          <w:szCs w:val="24"/>
          <w:lang w:eastAsia="ru-RU"/>
        </w:rPr>
        <w:t>(изменения утверждены ПА от</w:t>
      </w:r>
      <w:r w:rsidR="00EB4963" w:rsidRPr="00111440">
        <w:rPr>
          <w:rFonts w:ascii="Times New Roman" w:eastAsia="Times New Roman" w:hAnsi="Times New Roman" w:cs="Times New Roman"/>
          <w:sz w:val="24"/>
          <w:szCs w:val="24"/>
          <w:lang w:eastAsia="ru-RU"/>
        </w:rPr>
        <w:t xml:space="preserve"> </w:t>
      </w:r>
      <w:r w:rsidR="00A817A0" w:rsidRPr="00111440">
        <w:rPr>
          <w:rFonts w:ascii="Times New Roman" w:eastAsia="Times New Roman" w:hAnsi="Times New Roman" w:cs="Times New Roman"/>
          <w:sz w:val="24"/>
          <w:szCs w:val="24"/>
          <w:lang w:eastAsia="ru-RU"/>
        </w:rPr>
        <w:t>28.12.2020 №71</w:t>
      </w:r>
      <w:r>
        <w:rPr>
          <w:rFonts w:ascii="Times New Roman" w:eastAsia="Times New Roman" w:hAnsi="Times New Roman" w:cs="Times New Roman"/>
          <w:sz w:val="24"/>
          <w:szCs w:val="24"/>
          <w:lang w:eastAsia="ru-RU"/>
        </w:rPr>
        <w:t xml:space="preserve">, </w:t>
      </w:r>
      <w:r w:rsidRPr="005633F9">
        <w:rPr>
          <w:rFonts w:ascii="Times New Roman" w:eastAsia="Times New Roman" w:hAnsi="Times New Roman" w:cs="Times New Roman"/>
          <w:b/>
          <w:sz w:val="24"/>
          <w:szCs w:val="24"/>
          <w:lang w:eastAsia="ru-RU"/>
        </w:rPr>
        <w:t>от 12.04.2024 №20</w:t>
      </w:r>
      <w:r w:rsidR="00A817A0" w:rsidRPr="005633F9">
        <w:rPr>
          <w:rFonts w:ascii="Times New Roman" w:eastAsia="Times New Roman" w:hAnsi="Times New Roman" w:cs="Times New Roman"/>
          <w:b/>
          <w:sz w:val="24"/>
          <w:szCs w:val="24"/>
          <w:lang w:eastAsia="ru-RU"/>
        </w:rPr>
        <w:t>)</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3.4. Результатом выполнения административной процедуры является подготовка проекта решения о присвоении и аннулировании адреса либо об отказе в выдаче такого решения с указанием причин и передача его на рассмотрение главе.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При подаче заявления на оказание муниципальной услуги через МФЦ (при наличии),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7F50F9" w:rsidRPr="00111440" w:rsidRDefault="007F50F9" w:rsidP="00154D86">
      <w:pPr>
        <w:spacing w:after="0" w:line="240" w:lineRule="auto"/>
        <w:ind w:right="-2"/>
        <w:jc w:val="both"/>
        <w:rPr>
          <w:rFonts w:ascii="Times New Roman" w:eastAsia="Times New Roman" w:hAnsi="Times New Roman" w:cs="Times New Roman"/>
          <w:sz w:val="24"/>
          <w:szCs w:val="24"/>
          <w:lang w:eastAsia="ru-RU"/>
        </w:rPr>
      </w:pPr>
      <w:r w:rsidRPr="00111440">
        <w:rPr>
          <w:rFonts w:ascii="Times New Roman" w:eastAsia="Times New Roman" w:hAnsi="Times New Roman" w:cs="Times New Roman"/>
          <w:sz w:val="28"/>
          <w:szCs w:val="28"/>
          <w:lang w:eastAsia="ru-RU"/>
        </w:rPr>
        <w:t>Суммарная длительность административной</w:t>
      </w:r>
      <w:r w:rsidR="00BC0FB9" w:rsidRPr="00111440">
        <w:rPr>
          <w:rFonts w:ascii="Times New Roman" w:eastAsia="Times New Roman" w:hAnsi="Times New Roman" w:cs="Times New Roman"/>
          <w:sz w:val="28"/>
          <w:szCs w:val="28"/>
          <w:lang w:eastAsia="ru-RU"/>
        </w:rPr>
        <w:t xml:space="preserve"> процедуры составляет не более 8</w:t>
      </w:r>
      <w:r w:rsidRPr="00111440">
        <w:rPr>
          <w:rFonts w:ascii="Times New Roman" w:eastAsia="Times New Roman" w:hAnsi="Times New Roman" w:cs="Times New Roman"/>
          <w:sz w:val="28"/>
          <w:szCs w:val="28"/>
          <w:lang w:eastAsia="ru-RU"/>
        </w:rPr>
        <w:t xml:space="preserve"> рабочих дней</w:t>
      </w:r>
      <w:proofErr w:type="gramStart"/>
      <w:r w:rsidRPr="00111440">
        <w:rPr>
          <w:rFonts w:ascii="Times New Roman" w:eastAsia="Times New Roman" w:hAnsi="Times New Roman" w:cs="Times New Roman"/>
          <w:sz w:val="28"/>
          <w:szCs w:val="28"/>
          <w:lang w:eastAsia="ru-RU"/>
        </w:rPr>
        <w:t>.</w:t>
      </w:r>
      <w:proofErr w:type="gramEnd"/>
      <w:r w:rsidR="00BC0FB9" w:rsidRPr="00111440">
        <w:rPr>
          <w:rFonts w:ascii="Times New Roman" w:eastAsia="Times New Roman" w:hAnsi="Times New Roman" w:cs="Times New Roman"/>
          <w:sz w:val="28"/>
          <w:szCs w:val="28"/>
          <w:lang w:eastAsia="ru-RU"/>
        </w:rPr>
        <w:t xml:space="preserve"> </w:t>
      </w:r>
      <w:r w:rsidR="00BC0FB9" w:rsidRPr="00111440">
        <w:rPr>
          <w:rFonts w:ascii="Times New Roman" w:eastAsia="Times New Roman" w:hAnsi="Times New Roman" w:cs="Times New Roman"/>
          <w:sz w:val="24"/>
          <w:szCs w:val="24"/>
          <w:lang w:eastAsia="ru-RU"/>
        </w:rPr>
        <w:t>(</w:t>
      </w:r>
      <w:proofErr w:type="gramStart"/>
      <w:r w:rsidR="00BC0FB9" w:rsidRPr="00111440">
        <w:rPr>
          <w:rFonts w:ascii="Times New Roman" w:eastAsia="Times New Roman" w:hAnsi="Times New Roman" w:cs="Times New Roman"/>
          <w:sz w:val="24"/>
          <w:szCs w:val="24"/>
          <w:lang w:eastAsia="ru-RU"/>
        </w:rPr>
        <w:t>и</w:t>
      </w:r>
      <w:proofErr w:type="gramEnd"/>
      <w:r w:rsidR="00BC0FB9" w:rsidRPr="00111440">
        <w:rPr>
          <w:rFonts w:ascii="Times New Roman" w:eastAsia="Times New Roman" w:hAnsi="Times New Roman" w:cs="Times New Roman"/>
          <w:sz w:val="24"/>
          <w:szCs w:val="24"/>
          <w:lang w:eastAsia="ru-RU"/>
        </w:rPr>
        <w:t>зменения утверждены ПА от</w:t>
      </w:r>
      <w:r w:rsidR="00EB4963" w:rsidRPr="00111440">
        <w:rPr>
          <w:rFonts w:ascii="Times New Roman" w:eastAsia="Times New Roman" w:hAnsi="Times New Roman" w:cs="Times New Roman"/>
          <w:sz w:val="24"/>
          <w:szCs w:val="24"/>
          <w:lang w:eastAsia="ru-RU"/>
        </w:rPr>
        <w:t xml:space="preserve"> </w:t>
      </w:r>
      <w:r w:rsidR="00BC0FB9" w:rsidRPr="00111440">
        <w:rPr>
          <w:rFonts w:ascii="Times New Roman" w:eastAsia="Times New Roman" w:hAnsi="Times New Roman" w:cs="Times New Roman"/>
          <w:sz w:val="24"/>
          <w:szCs w:val="24"/>
          <w:lang w:eastAsia="ru-RU"/>
        </w:rPr>
        <w:t>28.12.2020 №71)</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center"/>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IV. Формы </w:t>
      </w:r>
      <w:proofErr w:type="gramStart"/>
      <w:r w:rsidRPr="00111440">
        <w:rPr>
          <w:rFonts w:ascii="Times New Roman" w:eastAsia="Times New Roman" w:hAnsi="Times New Roman" w:cs="Times New Roman"/>
          <w:sz w:val="28"/>
          <w:szCs w:val="28"/>
          <w:lang w:eastAsia="ru-RU"/>
        </w:rPr>
        <w:t>контроля за</w:t>
      </w:r>
      <w:proofErr w:type="gramEnd"/>
      <w:r w:rsidRPr="00111440">
        <w:rPr>
          <w:rFonts w:ascii="Times New Roman" w:eastAsia="Times New Roman" w:hAnsi="Times New Roman" w:cs="Times New Roman"/>
          <w:sz w:val="28"/>
          <w:szCs w:val="28"/>
          <w:lang w:eastAsia="ru-RU"/>
        </w:rPr>
        <w:t xml:space="preserve"> исполнением административного регламента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4.1. Текущий </w:t>
      </w:r>
      <w:proofErr w:type="gramStart"/>
      <w:r w:rsidRPr="00111440">
        <w:rPr>
          <w:rFonts w:ascii="Times New Roman" w:eastAsia="Times New Roman" w:hAnsi="Times New Roman" w:cs="Times New Roman"/>
          <w:sz w:val="28"/>
          <w:szCs w:val="28"/>
          <w:lang w:eastAsia="ru-RU"/>
        </w:rPr>
        <w:t>контроль за</w:t>
      </w:r>
      <w:proofErr w:type="gramEnd"/>
      <w:r w:rsidRPr="00111440">
        <w:rPr>
          <w:rFonts w:ascii="Times New Roman" w:eastAsia="Times New Roman" w:hAnsi="Times New Roman" w:cs="Times New Roman"/>
          <w:sz w:val="28"/>
          <w:szCs w:val="28"/>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4.2. </w:t>
      </w:r>
      <w:proofErr w:type="gramStart"/>
      <w:r w:rsidRPr="00111440">
        <w:rPr>
          <w:rFonts w:ascii="Times New Roman" w:eastAsia="Times New Roman" w:hAnsi="Times New Roman" w:cs="Times New Roman"/>
          <w:sz w:val="28"/>
          <w:szCs w:val="28"/>
          <w:lang w:eastAsia="ru-RU"/>
        </w:rPr>
        <w:t>Контроль за</w:t>
      </w:r>
      <w:proofErr w:type="gramEnd"/>
      <w:r w:rsidRPr="00111440">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4.3. В случае выявления нарушений при принятии решений и совершении действий в ходе предоставления муниципальной услуги, виновные лица </w:t>
      </w:r>
      <w:r w:rsidRPr="00111440">
        <w:rPr>
          <w:rFonts w:ascii="Times New Roman" w:eastAsia="Times New Roman" w:hAnsi="Times New Roman" w:cs="Times New Roman"/>
          <w:sz w:val="28"/>
          <w:szCs w:val="28"/>
          <w:lang w:eastAsia="ru-RU"/>
        </w:rPr>
        <w:lastRenderedPageBreak/>
        <w:t>привлекаются к ответственности в соответствии с законодательством Российской Федерации.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4.4. </w:t>
      </w:r>
      <w:proofErr w:type="gramStart"/>
      <w:r w:rsidRPr="00111440">
        <w:rPr>
          <w:rFonts w:ascii="Times New Roman" w:eastAsia="Times New Roman" w:hAnsi="Times New Roman" w:cs="Times New Roman"/>
          <w:sz w:val="28"/>
          <w:szCs w:val="28"/>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111440">
        <w:rPr>
          <w:rFonts w:ascii="Times New Roman" w:eastAsia="Times New Roman" w:hAnsi="Times New Roman" w:cs="Times New Roman"/>
          <w:sz w:val="28"/>
          <w:szCs w:val="28"/>
          <w:lang w:eastAsia="ru-RU"/>
        </w:rPr>
        <w:t xml:space="preserve"> </w:t>
      </w:r>
      <w:proofErr w:type="gramStart"/>
      <w:r w:rsidRPr="00111440">
        <w:rPr>
          <w:rFonts w:ascii="Times New Roman" w:eastAsia="Times New Roman" w:hAnsi="Times New Roman" w:cs="Times New Roman"/>
          <w:sz w:val="28"/>
          <w:szCs w:val="28"/>
          <w:lang w:eastAsia="ru-RU"/>
        </w:rPr>
        <w:t>предоставлении</w:t>
      </w:r>
      <w:proofErr w:type="gramEnd"/>
      <w:r w:rsidRPr="00111440">
        <w:rPr>
          <w:rFonts w:ascii="Times New Roman" w:eastAsia="Times New Roman" w:hAnsi="Times New Roman" w:cs="Times New Roman"/>
          <w:sz w:val="28"/>
          <w:szCs w:val="28"/>
          <w:lang w:eastAsia="ru-RU"/>
        </w:rPr>
        <w:t xml:space="preserve"> муниципальной услуги.</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w:t>
      </w:r>
    </w:p>
    <w:p w:rsidR="008B0CAD" w:rsidRPr="00111440" w:rsidRDefault="009D0A91" w:rsidP="00154D86">
      <w:pPr>
        <w:tabs>
          <w:tab w:val="left" w:pos="0"/>
        </w:tabs>
        <w:spacing w:after="0" w:line="240" w:lineRule="auto"/>
        <w:ind w:right="-2"/>
        <w:jc w:val="center"/>
        <w:rPr>
          <w:rFonts w:ascii="Times New Roman" w:eastAsia="Times New Roman" w:hAnsi="Times New Roman" w:cs="Times New Roman"/>
          <w:sz w:val="28"/>
          <w:szCs w:val="28"/>
          <w:shd w:val="clear" w:color="auto" w:fill="FFFFFF"/>
          <w:lang w:eastAsia="ru-RU"/>
        </w:rPr>
      </w:pPr>
      <w:r w:rsidRPr="00111440">
        <w:rPr>
          <w:rFonts w:ascii="Times New Roman" w:eastAsia="A" w:hAnsi="Times New Roman" w:cs="Times New Roman"/>
          <w:sz w:val="28"/>
          <w:szCs w:val="28"/>
        </w:rPr>
        <w:t xml:space="preserve">V. </w:t>
      </w:r>
      <w:r w:rsidRPr="00111440">
        <w:rPr>
          <w:rFonts w:ascii="Times New Roman" w:eastAsia="Times New Roman" w:hAnsi="Times New Roman" w:cs="Times New Roman"/>
          <w:sz w:val="28"/>
          <w:szCs w:val="28"/>
          <w:shd w:val="clear" w:color="auto" w:fill="FFFFFF"/>
          <w:lang w:eastAsia="ru-RU"/>
        </w:rPr>
        <w:t xml:space="preserve">Досудебный (внесудебный) порядок обжалования решений </w:t>
      </w:r>
    </w:p>
    <w:p w:rsidR="009D0A91" w:rsidRPr="00111440" w:rsidRDefault="009D0A91" w:rsidP="00154D86">
      <w:pPr>
        <w:tabs>
          <w:tab w:val="left" w:pos="0"/>
        </w:tabs>
        <w:spacing w:after="0" w:line="240" w:lineRule="auto"/>
        <w:ind w:right="-2"/>
        <w:jc w:val="center"/>
        <w:rPr>
          <w:rFonts w:ascii="Times New Roman" w:eastAsia="Times New Roman" w:hAnsi="Times New Roman" w:cs="Times New Roman"/>
          <w:sz w:val="28"/>
          <w:szCs w:val="28"/>
          <w:shd w:val="clear" w:color="auto" w:fill="FFFFFF"/>
          <w:lang w:eastAsia="ru-RU"/>
        </w:rPr>
      </w:pPr>
      <w:r w:rsidRPr="00111440">
        <w:rPr>
          <w:rFonts w:ascii="Times New Roman" w:eastAsia="Times New Roman" w:hAnsi="Times New Roman" w:cs="Times New Roman"/>
          <w:sz w:val="28"/>
          <w:szCs w:val="28"/>
          <w:shd w:val="clear" w:color="auto" w:fill="FFFFFF"/>
          <w:lang w:eastAsia="ru-RU"/>
        </w:rPr>
        <w:t>и действий (бездействия) администрации Степного сельсовета Искитимского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9D0A91" w:rsidRPr="00111440" w:rsidRDefault="009D0A91" w:rsidP="00154D86">
      <w:pPr>
        <w:tabs>
          <w:tab w:val="left" w:pos="0"/>
        </w:tabs>
        <w:spacing w:after="0" w:line="240" w:lineRule="auto"/>
        <w:ind w:right="-2"/>
        <w:jc w:val="center"/>
        <w:rPr>
          <w:rFonts w:ascii="Times New Roman" w:eastAsia="A" w:hAnsi="Times New Roman" w:cs="Times New Roman"/>
          <w:sz w:val="24"/>
          <w:szCs w:val="24"/>
        </w:rPr>
      </w:pPr>
      <w:r w:rsidRPr="00111440">
        <w:rPr>
          <w:rFonts w:ascii="Times New Roman" w:eastAsia="A" w:hAnsi="Times New Roman" w:cs="Times New Roman"/>
          <w:sz w:val="24"/>
          <w:szCs w:val="24"/>
        </w:rPr>
        <w:t>(новая редакция всего пятого раздела утверждена ПА от 20.05.2019 №45)</w:t>
      </w:r>
    </w:p>
    <w:p w:rsidR="009D0A91" w:rsidRPr="00111440" w:rsidRDefault="009D0A91" w:rsidP="00154D86">
      <w:pPr>
        <w:tabs>
          <w:tab w:val="left" w:pos="0"/>
        </w:tabs>
        <w:spacing w:after="0" w:line="240" w:lineRule="auto"/>
        <w:ind w:right="-2"/>
        <w:jc w:val="center"/>
        <w:rPr>
          <w:rFonts w:ascii="Times New Roman" w:eastAsia="A" w:hAnsi="Times New Roman" w:cs="Times New Roman"/>
          <w:sz w:val="28"/>
          <w:szCs w:val="28"/>
        </w:rPr>
      </w:pP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5.1. Заявитель имеет право обжаловать решения и действия (бездействие) администрации Степного сельсовета,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5.2. Жалоба на действия (бездействие) администрации Степного сельсовета Искитимского района Новосибирской области, должностных лиц, муниципальных служащих подается главе Степного сельсовета.</w:t>
      </w: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 xml:space="preserve">5.3. </w:t>
      </w:r>
      <w:proofErr w:type="gramStart"/>
      <w:r w:rsidRPr="00111440">
        <w:rPr>
          <w:rFonts w:ascii="Times New Roman" w:eastAsia="A" w:hAnsi="Times New Roman" w:cs="Times New Roman"/>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Степного сельсовета, Едином портале государственных и муниципальных услуг, а также в устной и письменной форме по запросам </w:t>
      </w:r>
      <w:r w:rsidRPr="00111440">
        <w:rPr>
          <w:rFonts w:ascii="Times New Roman" w:eastAsia="A" w:hAnsi="Times New Roman" w:cs="Times New Roman"/>
          <w:sz w:val="28"/>
          <w:szCs w:val="28"/>
        </w:rPr>
        <w:lastRenderedPageBreak/>
        <w:t>заявителей в ходе предоставления муниципальной услуги администрацией</w:t>
      </w:r>
      <w:proofErr w:type="gramEnd"/>
      <w:r w:rsidRPr="00111440">
        <w:rPr>
          <w:rFonts w:ascii="Times New Roman" w:eastAsia="A" w:hAnsi="Times New Roman" w:cs="Times New Roman"/>
          <w:sz w:val="28"/>
          <w:szCs w:val="28"/>
        </w:rPr>
        <w:t xml:space="preserve"> степного сельсовета.</w:t>
      </w: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Степного сельсовета, предоставляющей муниципальную услугу, должностных лиц, муниципальных служащих:</w:t>
      </w: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Федеральный закон от 27.07.2010 № 210-ФЗ «Об организации предоставления государственных и муниципальных услуг».</w:t>
      </w:r>
    </w:p>
    <w:p w:rsidR="009D0A91" w:rsidRPr="00111440" w:rsidRDefault="009D0A91" w:rsidP="00154D86">
      <w:pPr>
        <w:tabs>
          <w:tab w:val="left" w:pos="0"/>
        </w:tabs>
        <w:spacing w:after="0" w:line="240" w:lineRule="auto"/>
        <w:ind w:right="-2"/>
        <w:jc w:val="both"/>
        <w:rPr>
          <w:rFonts w:ascii="Times New Roman" w:eastAsia="A" w:hAnsi="Times New Roman" w:cs="Times New Roman"/>
          <w:sz w:val="28"/>
          <w:szCs w:val="28"/>
        </w:rPr>
      </w:pPr>
      <w:r w:rsidRPr="00111440">
        <w:rPr>
          <w:rFonts w:ascii="Times New Roman" w:eastAsia="A" w:hAnsi="Times New Roman" w:cs="Times New Roman"/>
          <w:sz w:val="28"/>
          <w:szCs w:val="28"/>
        </w:rPr>
        <w:t xml:space="preserve">5.5. Жалоба подается в письменной форме на бумажном носителе, в электронной форме в соответствии со статьей 11.2 Федерального закона от 27.07.2010 № 210-ФЗ «Об организации предоставления государственных и муниципальных услуг». </w: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                                                                                              </w:t>
      </w: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p>
    <w:p w:rsidR="008B0CAD" w:rsidRPr="00111440" w:rsidRDefault="008B0CAD" w:rsidP="00154D86">
      <w:pPr>
        <w:spacing w:after="0" w:line="240" w:lineRule="auto"/>
        <w:ind w:right="-2"/>
        <w:rPr>
          <w:rFonts w:ascii="Times New Roman" w:eastAsia="Times New Roman" w:hAnsi="Times New Roman" w:cs="Times New Roman"/>
          <w:sz w:val="28"/>
          <w:szCs w:val="28"/>
          <w:lang w:eastAsia="ru-RU"/>
        </w:rPr>
      </w:pPr>
    </w:p>
    <w:p w:rsidR="008B0CAD" w:rsidRPr="00111440" w:rsidRDefault="008B0CAD" w:rsidP="00154D86">
      <w:pPr>
        <w:spacing w:after="0" w:line="240" w:lineRule="auto"/>
        <w:ind w:right="-2"/>
        <w:rPr>
          <w:rFonts w:ascii="Times New Roman" w:eastAsia="Times New Roman" w:hAnsi="Times New Roman" w:cs="Times New Roman"/>
          <w:sz w:val="28"/>
          <w:szCs w:val="28"/>
          <w:lang w:eastAsia="ru-RU"/>
        </w:rPr>
      </w:pPr>
    </w:p>
    <w:p w:rsidR="008B0CAD" w:rsidRPr="00111440" w:rsidRDefault="008B0CAD" w:rsidP="00154D86">
      <w:pPr>
        <w:spacing w:after="0" w:line="240" w:lineRule="auto"/>
        <w:ind w:right="-2"/>
        <w:rPr>
          <w:rFonts w:ascii="Times New Roman" w:eastAsia="Times New Roman" w:hAnsi="Times New Roman" w:cs="Times New Roman"/>
          <w:sz w:val="28"/>
          <w:szCs w:val="28"/>
          <w:lang w:eastAsia="ru-RU"/>
        </w:rPr>
      </w:pPr>
    </w:p>
    <w:p w:rsidR="008B0CAD" w:rsidRPr="00111440" w:rsidRDefault="008B0CAD" w:rsidP="00154D86">
      <w:pPr>
        <w:spacing w:after="0" w:line="240" w:lineRule="auto"/>
        <w:ind w:right="-2"/>
        <w:rPr>
          <w:rFonts w:ascii="Times New Roman" w:eastAsia="Times New Roman" w:hAnsi="Times New Roman" w:cs="Times New Roman"/>
          <w:sz w:val="28"/>
          <w:szCs w:val="28"/>
          <w:lang w:eastAsia="ru-RU"/>
        </w:rPr>
      </w:pPr>
    </w:p>
    <w:p w:rsidR="008B0CAD" w:rsidRPr="00111440" w:rsidRDefault="008B0CAD" w:rsidP="00154D86">
      <w:pPr>
        <w:spacing w:after="0" w:line="240" w:lineRule="auto"/>
        <w:ind w:right="-2"/>
        <w:rPr>
          <w:rFonts w:ascii="Times New Roman" w:eastAsia="Times New Roman" w:hAnsi="Times New Roman" w:cs="Times New Roman"/>
          <w:sz w:val="28"/>
          <w:szCs w:val="28"/>
          <w:lang w:eastAsia="ru-RU"/>
        </w:rPr>
      </w:pPr>
    </w:p>
    <w:p w:rsidR="008B0CAD" w:rsidRPr="00111440" w:rsidRDefault="008B0CAD" w:rsidP="00154D86">
      <w:pPr>
        <w:spacing w:after="0" w:line="240" w:lineRule="auto"/>
        <w:ind w:right="-2"/>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rPr>
          <w:rFonts w:ascii="Times New Roman" w:eastAsia="Times New Roman" w:hAnsi="Times New Roman" w:cs="Times New Roman"/>
          <w:sz w:val="28"/>
          <w:szCs w:val="28"/>
          <w:lang w:eastAsia="ru-RU"/>
        </w:rPr>
      </w:pPr>
    </w:p>
    <w:p w:rsidR="007F50F9" w:rsidRPr="00111440" w:rsidRDefault="007F50F9" w:rsidP="00154D86">
      <w:pPr>
        <w:tabs>
          <w:tab w:val="left" w:pos="1425"/>
        </w:tabs>
        <w:spacing w:after="0" w:line="240" w:lineRule="auto"/>
        <w:ind w:right="-2"/>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ab/>
      </w:r>
    </w:p>
    <w:p w:rsidR="008B0CAD"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                                                                                             </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ПРИЛОЖЕНИЕ № 5</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к административному регламенту</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предоставления муниципальной услуги</w:t>
      </w:r>
    </w:p>
    <w:p w:rsidR="007F50F9" w:rsidRPr="00111440" w:rsidRDefault="007F50F9" w:rsidP="00154D86">
      <w:pPr>
        <w:spacing w:after="0" w:line="240" w:lineRule="auto"/>
        <w:ind w:right="-2"/>
        <w:jc w:val="right"/>
        <w:rPr>
          <w:rFonts w:ascii="Times New Roman" w:eastAsia="Times New Roman" w:hAnsi="Times New Roman" w:cs="Times New Roman"/>
          <w:sz w:val="28"/>
          <w:szCs w:val="28"/>
          <w:lang w:eastAsia="ru-RU"/>
        </w:rPr>
      </w:pPr>
    </w:p>
    <w:p w:rsidR="007F50F9" w:rsidRPr="00111440" w:rsidRDefault="007F50F9" w:rsidP="00154D86">
      <w:pPr>
        <w:tabs>
          <w:tab w:val="left" w:pos="1425"/>
        </w:tabs>
        <w:spacing w:after="0" w:line="240" w:lineRule="auto"/>
        <w:ind w:right="-2"/>
        <w:jc w:val="center"/>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 xml:space="preserve">БЛОК-СХЕМА </w:t>
      </w:r>
    </w:p>
    <w:p w:rsidR="007F50F9" w:rsidRPr="00111440" w:rsidRDefault="007F50F9" w:rsidP="00154D86">
      <w:pPr>
        <w:tabs>
          <w:tab w:val="left" w:pos="1425"/>
        </w:tabs>
        <w:spacing w:after="0" w:line="240" w:lineRule="auto"/>
        <w:ind w:right="-2"/>
        <w:jc w:val="center"/>
        <w:rPr>
          <w:rFonts w:ascii="Times New Roman" w:eastAsia="Times New Roman" w:hAnsi="Times New Roman" w:cs="Times New Roman"/>
          <w:sz w:val="28"/>
          <w:szCs w:val="28"/>
          <w:lang w:eastAsia="ru-RU"/>
        </w:rPr>
      </w:pPr>
      <w:r w:rsidRPr="00111440">
        <w:rPr>
          <w:rFonts w:ascii="Times New Roman" w:eastAsia="Times New Roman" w:hAnsi="Times New Roman" w:cs="Times New Roman"/>
          <w:sz w:val="28"/>
          <w:szCs w:val="28"/>
          <w:lang w:eastAsia="ru-RU"/>
        </w:rPr>
        <w:t>предоставления муниципальной услуги</w:t>
      </w:r>
    </w:p>
    <w:p w:rsidR="007F50F9" w:rsidRPr="00111440" w:rsidRDefault="007F50F9" w:rsidP="00154D86">
      <w:pPr>
        <w:tabs>
          <w:tab w:val="left" w:pos="1425"/>
        </w:tabs>
        <w:spacing w:after="0" w:line="240" w:lineRule="auto"/>
        <w:ind w:right="-2"/>
        <w:jc w:val="center"/>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type id="_x0000_t116" coordsize="21600,21600" o:spt="116" path="m3475,qx,10800,3475,21600l18125,21600qx21600,10800,18125,xe">
            <v:stroke joinstyle="miter"/>
            <v:path gradientshapeok="t" o:connecttype="rect" textboxrect="1018,3163,20582,18437"/>
          </v:shapetype>
          <v:shape id="_x0000_s1043" type="#_x0000_t116" style="position:absolute;left:0;text-align:left;margin-left:69.9pt;margin-top:9.95pt;width:321pt;height:46.5pt;z-index:251676672">
            <v:textbox style="mso-next-textbox:#_x0000_s1043">
              <w:txbxContent>
                <w:p w:rsidR="007F50F9" w:rsidRPr="00B83621" w:rsidRDefault="007F50F9" w:rsidP="007F50F9">
                  <w:pPr>
                    <w:jc w:val="center"/>
                    <w:rPr>
                      <w:sz w:val="20"/>
                    </w:rPr>
                  </w:pPr>
                  <w:r w:rsidRPr="00B83621">
                    <w:rPr>
                      <w:sz w:val="20"/>
                    </w:rPr>
                    <w:t xml:space="preserve">Обращение </w:t>
                  </w:r>
                  <w:r>
                    <w:rPr>
                      <w:sz w:val="20"/>
                    </w:rPr>
                    <w:t>заявителя</w:t>
                  </w:r>
                  <w:r w:rsidRPr="00B83621">
                    <w:rPr>
                      <w:sz w:val="20"/>
                    </w:rPr>
                    <w:t xml:space="preserve"> </w:t>
                  </w:r>
                  <w:r>
                    <w:rPr>
                      <w:sz w:val="20"/>
                    </w:rPr>
                    <w:t>по вопросам предоставления муниципальной услуги</w:t>
                  </w:r>
                </w:p>
                <w:p w:rsidR="007F50F9" w:rsidRDefault="007F50F9" w:rsidP="007F50F9"/>
                <w:p w:rsidR="007F50F9" w:rsidRPr="008E7E4E" w:rsidRDefault="007F50F9" w:rsidP="007F50F9"/>
              </w:txbxContent>
            </v:textbox>
          </v:shape>
        </w:pic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type id="_x0000_t32" coordsize="21600,21600" o:spt="32" o:oned="t" path="m,l21600,21600e" filled="f">
            <v:path arrowok="t" fillok="f" o:connecttype="none"/>
            <o:lock v:ext="edit" shapetype="t"/>
          </v:shapetype>
          <v:shape id="_x0000_s1053" type="#_x0000_t32" style="position:absolute;left:0;text-align:left;margin-left:390.9pt;margin-top:2.1pt;width:39.2pt;height:0;flip:x;z-index:251686912" o:connectortype="straight">
            <v:stroke endarrow="block"/>
          </v:shape>
        </w:pict>
      </w:r>
      <w:r>
        <w:rPr>
          <w:rFonts w:ascii="Times New Roman" w:eastAsia="Times New Roman" w:hAnsi="Times New Roman" w:cs="Times New Roman"/>
          <w:noProof/>
          <w:sz w:val="28"/>
          <w:szCs w:val="28"/>
          <w:lang w:eastAsia="ru-RU"/>
        </w:rPr>
        <w:pict>
          <v:shape id="_x0000_s1052" type="#_x0000_t32" style="position:absolute;left:0;text-align:left;margin-left:430.1pt;margin-top:2.1pt;width:0;height:138.75pt;flip:y;z-index:251685888" o:connectortype="straight"/>
        </w:pict>
      </w:r>
    </w:p>
    <w:p w:rsidR="007F50F9" w:rsidRPr="00111440" w:rsidRDefault="00B20107" w:rsidP="00154D86">
      <w:pPr>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line id="_x0000_s1037" style="position:absolute;left:0;text-align:left;z-index:251670528" from="233.6pt,8.15pt" to="233.6pt,38.65pt">
            <v:stroke endarrow="block"/>
          </v:line>
        </w:pic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type id="_x0000_t202" coordsize="21600,21600" o:spt="202" path="m,l,21600r21600,l21600,xe">
            <v:stroke joinstyle="miter"/>
            <v:path gradientshapeok="t" o:connecttype="rect"/>
          </v:shapetype>
          <v:shape id="_x0000_s1026" type="#_x0000_t202" style="position:absolute;left:0;text-align:left;margin-left:78.35pt;margin-top:6.45pt;width:317.25pt;height:24.6pt;z-index:251659264">
            <v:textbox style="mso-next-textbox:#_x0000_s1026">
              <w:txbxContent>
                <w:p w:rsidR="007F50F9" w:rsidRPr="00B83621" w:rsidRDefault="007F50F9" w:rsidP="007F50F9">
                  <w:pPr>
                    <w:jc w:val="center"/>
                    <w:rPr>
                      <w:sz w:val="20"/>
                    </w:rPr>
                  </w:pPr>
                  <w:r w:rsidRPr="00B83621">
                    <w:rPr>
                      <w:sz w:val="20"/>
                    </w:rPr>
                    <w:t>Прием заявления</w:t>
                  </w:r>
                  <w:r>
                    <w:rPr>
                      <w:sz w:val="20"/>
                    </w:rPr>
                    <w:t xml:space="preserve"> и документов на получение муниципальной услуги</w:t>
                  </w:r>
                </w:p>
              </w:txbxContent>
            </v:textbox>
          </v:shape>
        </w:pic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line id="_x0000_s1042" style="position:absolute;left:0;text-align:left;z-index:251675648" from="233.6pt,.2pt" to="233.6pt,21.2pt">
            <v:stroke endarrow="block"/>
          </v:line>
        </w:pict>
      </w:r>
    </w:p>
    <w:p w:rsidR="007F50F9" w:rsidRPr="00111440" w:rsidRDefault="00B20107" w:rsidP="00154D86">
      <w:pPr>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type id="_x0000_t110" coordsize="21600,21600" o:spt="110" path="m10800,l,10800,10800,21600,21600,10800xe">
            <v:stroke joinstyle="miter"/>
            <v:path gradientshapeok="t" o:connecttype="rect" textboxrect="5400,5400,16200,16200"/>
          </v:shapetype>
          <v:shape id="_x0000_s1036" type="#_x0000_t110" style="position:absolute;left:0;text-align:left;margin-left:114.9pt;margin-top:5.1pt;width:234pt;height:77.1pt;z-index:251669504">
            <v:textbox style="mso-next-textbox:#_x0000_s1036">
              <w:txbxContent>
                <w:p w:rsidR="007F50F9" w:rsidRPr="00B83621" w:rsidRDefault="007F50F9" w:rsidP="007F50F9">
                  <w:pPr>
                    <w:jc w:val="center"/>
                    <w:rPr>
                      <w:sz w:val="20"/>
                    </w:rPr>
                  </w:pPr>
                  <w:r>
                    <w:rPr>
                      <w:sz w:val="20"/>
                    </w:rPr>
                    <w:t>Наличие надлежаще оформленных документов</w:t>
                  </w:r>
                </w:p>
              </w:txbxContent>
            </v:textbox>
          </v:shape>
        </w:pict>
      </w:r>
      <w:r>
        <w:rPr>
          <w:rFonts w:ascii="Times New Roman" w:eastAsia="Times New Roman" w:hAnsi="Times New Roman" w:cs="Times New Roman"/>
          <w:noProof/>
          <w:sz w:val="28"/>
          <w:szCs w:val="28"/>
          <w:lang w:eastAsia="ru-RU"/>
        </w:rPr>
        <w:pict>
          <v:line id="_x0000_s1035" style="position:absolute;left:0;text-align:left;z-index:251668480" from="495pt,438.6pt" to="495pt,438.6pt"/>
        </w:pict>
      </w:r>
    </w:p>
    <w:p w:rsidR="007F50F9" w:rsidRPr="00111440" w:rsidRDefault="00B20107" w:rsidP="00154D86">
      <w:pPr>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34" type="#_x0000_t202" style="position:absolute;left:0;text-align:left;margin-left:69.9pt;margin-top:6.6pt;width:45pt;height:17.55pt;z-index:251667456" stroked="f">
            <v:textbox style="mso-next-textbox:#_x0000_s1034">
              <w:txbxContent>
                <w:p w:rsidR="007F50F9" w:rsidRPr="00E4130A" w:rsidRDefault="007F50F9" w:rsidP="007F50F9">
                  <w:pPr>
                    <w:jc w:val="center"/>
                    <w:rPr>
                      <w:sz w:val="20"/>
                    </w:rPr>
                  </w:pPr>
                  <w:r w:rsidRPr="00E4130A">
                    <w:rPr>
                      <w:sz w:val="20"/>
                    </w:rPr>
                    <w:t>Да</w:t>
                  </w:r>
                </w:p>
              </w:txbxContent>
            </v:textbox>
          </v:shape>
        </w:pict>
      </w:r>
      <w:r>
        <w:rPr>
          <w:rFonts w:ascii="Times New Roman" w:eastAsia="Times New Roman" w:hAnsi="Times New Roman" w:cs="Times New Roman"/>
          <w:noProof/>
          <w:sz w:val="28"/>
          <w:szCs w:val="28"/>
          <w:lang w:eastAsia="ru-RU"/>
        </w:rPr>
        <w:pict>
          <v:shape id="_x0000_s1033" type="#_x0000_t202" style="position:absolute;left:0;text-align:left;margin-left:348.9pt;margin-top:6.6pt;width:32.45pt;height:17.55pt;z-index:251666432" stroked="f">
            <v:textbox style="mso-next-textbox:#_x0000_s1033">
              <w:txbxContent>
                <w:p w:rsidR="007F50F9" w:rsidRPr="007D224C" w:rsidRDefault="007F50F9" w:rsidP="007F50F9">
                  <w:pPr>
                    <w:rPr>
                      <w:sz w:val="20"/>
                    </w:rPr>
                  </w:pPr>
                  <w:r w:rsidRPr="007D224C">
                    <w:rPr>
                      <w:sz w:val="20"/>
                    </w:rPr>
                    <w:t>Нет</w:t>
                  </w:r>
                </w:p>
              </w:txbxContent>
            </v:textbox>
          </v:shape>
        </w:pict>
      </w:r>
    </w:p>
    <w:p w:rsidR="007F50F9" w:rsidRPr="00111440" w:rsidRDefault="00B20107" w:rsidP="00154D86">
      <w:pPr>
        <w:tabs>
          <w:tab w:val="left" w:pos="6660"/>
        </w:tabs>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51" type="#_x0000_t32" style="position:absolute;left:0;text-align:left;margin-left:348.9pt;margin-top:12.1pt;width:81.2pt;height:0;z-index:251684864" o:connectortype="straight"/>
        </w:pict>
      </w:r>
      <w:r>
        <w:rPr>
          <w:rFonts w:ascii="Times New Roman" w:eastAsia="Times New Roman" w:hAnsi="Times New Roman" w:cs="Times New Roman"/>
          <w:noProof/>
          <w:sz w:val="28"/>
          <w:szCs w:val="28"/>
          <w:lang w:eastAsia="ru-RU"/>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50" type="#_x0000_t34" style="position:absolute;left:0;text-align:left;margin-left:76pt;margin-top:29.1pt;width:55.85pt;height:21.9pt;rotation:90;z-index:251683840" o:connectortype="elbow" adj="-252,-360986,-71858">
            <v:stroke endarrow="block"/>
          </v:shape>
        </w:pict>
      </w: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27" type="#_x0000_t202" style="position:absolute;left:0;text-align:left;margin-left:93pt;margin-top:3.55pt;width:295.85pt;height:33.85pt;z-index:251660288">
            <v:textbox style="mso-next-textbox:#_x0000_s1027">
              <w:txbxContent>
                <w:p w:rsidR="007F50F9" w:rsidRPr="003E78BB" w:rsidRDefault="007F50F9" w:rsidP="007F50F9">
                  <w:pPr>
                    <w:pStyle w:val="ConsPlusNormal0"/>
                    <w:tabs>
                      <w:tab w:val="left" w:pos="540"/>
                    </w:tabs>
                    <w:ind w:firstLine="0"/>
                    <w:jc w:val="center"/>
                    <w:rPr>
                      <w:rFonts w:ascii="Times New Roman" w:hAnsi="Times New Roman"/>
                    </w:rPr>
                  </w:pPr>
                  <w:r w:rsidRPr="003E78BB">
                    <w:rPr>
                      <w:rFonts w:ascii="Times New Roman" w:hAnsi="Times New Roman"/>
                    </w:rPr>
                    <w:t>Проверка документов на установление наличия</w:t>
                  </w:r>
                </w:p>
                <w:p w:rsidR="007F50F9" w:rsidRPr="003E78BB" w:rsidRDefault="007F50F9" w:rsidP="007F50F9">
                  <w:pPr>
                    <w:pStyle w:val="ConsPlusNormal0"/>
                    <w:tabs>
                      <w:tab w:val="left" w:pos="540"/>
                    </w:tabs>
                    <w:ind w:firstLine="0"/>
                    <w:jc w:val="center"/>
                    <w:rPr>
                      <w:rFonts w:ascii="Times New Roman" w:hAnsi="Times New Roman"/>
                    </w:rPr>
                  </w:pPr>
                  <w:r w:rsidRPr="003E78BB">
                    <w:rPr>
                      <w:rFonts w:ascii="Times New Roman" w:hAnsi="Times New Roman"/>
                    </w:rPr>
                    <w:t>права на получение муниципальной услуги</w:t>
                  </w:r>
                </w:p>
                <w:p w:rsidR="007F50F9" w:rsidRPr="003E78BB" w:rsidRDefault="007F50F9" w:rsidP="007F50F9"/>
              </w:txbxContent>
            </v:textbox>
          </v:shape>
        </w:pict>
      </w: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line id="_x0000_s1039" style="position:absolute;left:0;text-align:left;z-index:251672576" from="227.6pt,5.2pt" to="227.6pt,26.2pt">
            <v:stroke endarrow="block"/>
          </v:line>
        </w:pict>
      </w: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38" type="#_x0000_t110" style="position:absolute;left:0;text-align:left;margin-left:120.1pt;margin-top:10.1pt;width:215.7pt;height:99.25pt;z-index:251671552">
            <v:textbox style="mso-next-textbox:#_x0000_s1038">
              <w:txbxContent>
                <w:p w:rsidR="007F50F9" w:rsidRPr="00E53D71" w:rsidRDefault="007F50F9" w:rsidP="007F50F9">
                  <w:pPr>
                    <w:jc w:val="center"/>
                    <w:rPr>
                      <w:sz w:val="20"/>
                    </w:rPr>
                  </w:pPr>
                  <w:r w:rsidRPr="00E53D71">
                    <w:rPr>
                      <w:sz w:val="20"/>
                    </w:rPr>
                    <w:t>Наличие права на получение муниципальной</w:t>
                  </w:r>
                  <w:r>
                    <w:t xml:space="preserve"> </w:t>
                  </w:r>
                  <w:r w:rsidRPr="00E53D71">
                    <w:rPr>
                      <w:sz w:val="20"/>
                    </w:rPr>
                    <w:t>услуги</w:t>
                  </w:r>
                </w:p>
              </w:txbxContent>
            </v:textbox>
          </v:shape>
        </w:pict>
      </w: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45" type="#_x0000_t202" style="position:absolute;left:0;text-align:left;margin-left:75.1pt;margin-top:11.7pt;width:45pt;height:27pt;z-index:251678720" stroked="f">
            <v:textbox style="mso-next-textbox:#_x0000_s1045">
              <w:txbxContent>
                <w:p w:rsidR="007F50F9" w:rsidRPr="00E53D71" w:rsidRDefault="007F50F9" w:rsidP="007F50F9">
                  <w:pPr>
                    <w:jc w:val="center"/>
                    <w:rPr>
                      <w:sz w:val="20"/>
                    </w:rPr>
                  </w:pPr>
                  <w:r w:rsidRPr="00E53D71">
                    <w:rPr>
                      <w:sz w:val="20"/>
                    </w:rPr>
                    <w:t>Да</w:t>
                  </w:r>
                </w:p>
              </w:txbxContent>
            </v:textbox>
          </v:shape>
        </w:pict>
      </w: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46" type="#_x0000_t202" style="position:absolute;left:0;text-align:left;margin-left:340.65pt;margin-top:5.05pt;width:40.7pt;height:17.55pt;z-index:251679744" stroked="f">
            <v:textbox style="mso-next-textbox:#_x0000_s1046">
              <w:txbxContent>
                <w:p w:rsidR="007F50F9" w:rsidRPr="00E53D71" w:rsidRDefault="007F50F9" w:rsidP="007F50F9">
                  <w:pPr>
                    <w:rPr>
                      <w:sz w:val="20"/>
                    </w:rPr>
                  </w:pPr>
                  <w:r w:rsidRPr="00E53D71">
                    <w:rPr>
                      <w:sz w:val="20"/>
                    </w:rPr>
                    <w:t>Нет</w:t>
                  </w:r>
                </w:p>
              </w:txbxContent>
            </v:textbox>
          </v:shape>
        </w:pict>
      </w: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line id="_x0000_s1029" style="position:absolute;left:0;text-align:left;z-index:251662336" from="78.75pt,13.25pt" to="78.75pt,56.2pt">
            <v:stroke endarrow="block"/>
          </v:line>
        </w:pict>
      </w:r>
      <w:r>
        <w:rPr>
          <w:rFonts w:ascii="Times New Roman" w:eastAsia="Times New Roman" w:hAnsi="Times New Roman" w:cs="Times New Roman"/>
          <w:noProof/>
          <w:sz w:val="28"/>
          <w:szCs w:val="28"/>
          <w:lang w:eastAsia="ru-RU"/>
        </w:rPr>
        <w:pict>
          <v:line id="_x0000_s1028" style="position:absolute;left:0;text-align:left;flip:x;z-index:251661312" from="78.35pt,13.25pt" to="118.7pt,13.25pt"/>
        </w:pict>
      </w:r>
      <w:r>
        <w:rPr>
          <w:rFonts w:ascii="Times New Roman" w:eastAsia="Times New Roman" w:hAnsi="Times New Roman" w:cs="Times New Roman"/>
          <w:noProof/>
          <w:sz w:val="28"/>
          <w:szCs w:val="28"/>
          <w:lang w:eastAsia="ru-RU"/>
        </w:rPr>
        <w:pict>
          <v:line id="_x0000_s1049" style="position:absolute;left:0;text-align:left;z-index:251682816" from="78.75pt,13.25pt" to="123.35pt,13.25pt"/>
        </w:pict>
      </w:r>
      <w:r>
        <w:rPr>
          <w:rFonts w:ascii="Times New Roman" w:eastAsia="Times New Roman" w:hAnsi="Times New Roman" w:cs="Times New Roman"/>
          <w:noProof/>
          <w:sz w:val="28"/>
          <w:szCs w:val="28"/>
          <w:lang w:eastAsia="ru-RU"/>
        </w:rPr>
        <w:pict>
          <v:line id="_x0000_s1041" style="position:absolute;left:0;text-align:left;z-index:251674624" from="388.85pt,13.25pt" to="388.85pt,56.2pt">
            <v:stroke endarrow="block"/>
          </v:line>
        </w:pict>
      </w:r>
      <w:r>
        <w:rPr>
          <w:rFonts w:ascii="Times New Roman" w:eastAsia="Times New Roman" w:hAnsi="Times New Roman" w:cs="Times New Roman"/>
          <w:noProof/>
          <w:sz w:val="28"/>
          <w:szCs w:val="28"/>
          <w:lang w:eastAsia="ru-RU"/>
        </w:rPr>
        <w:pict>
          <v:line id="_x0000_s1040" style="position:absolute;left:0;text-align:left;z-index:251673600" from="335.8pt,13.25pt" to="388.85pt,13.25pt"/>
        </w:pict>
      </w: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30" type="#_x0000_t202" style="position:absolute;left:0;text-align:left;margin-left:-.4pt;margin-top:7.9pt;width:171pt;height:47.15pt;z-index:251663360">
            <v:textbox style="mso-next-textbox:#_x0000_s1030">
              <w:txbxContent>
                <w:p w:rsidR="007F50F9" w:rsidRPr="00E53D71" w:rsidRDefault="007F50F9" w:rsidP="007F50F9">
                  <w:pPr>
                    <w:jc w:val="center"/>
                    <w:rPr>
                      <w:sz w:val="20"/>
                    </w:rPr>
                  </w:pPr>
                  <w:r w:rsidRPr="00E53D71">
                    <w:rPr>
                      <w:sz w:val="20"/>
                    </w:rPr>
                    <w:t>Принятие решения о предоставлении муниципальной услуги</w:t>
                  </w:r>
                </w:p>
              </w:txbxContent>
            </v:textbox>
          </v:shape>
        </w:pict>
      </w:r>
      <w:r>
        <w:rPr>
          <w:rFonts w:ascii="Times New Roman" w:eastAsia="Times New Roman" w:hAnsi="Times New Roman" w:cs="Times New Roman"/>
          <w:noProof/>
          <w:sz w:val="28"/>
          <w:szCs w:val="28"/>
          <w:lang w:eastAsia="ru-RU"/>
        </w:rPr>
        <w:pict>
          <v:shape id="_x0000_s1047" type="#_x0000_t202" style="position:absolute;left:0;text-align:left;margin-left:303.55pt;margin-top:7.9pt;width:165.55pt;height:47.15pt;z-index:251680768">
            <v:textbox style="mso-next-textbox:#_x0000_s1047">
              <w:txbxContent>
                <w:p w:rsidR="007F50F9" w:rsidRPr="00E53D71" w:rsidRDefault="007F50F9" w:rsidP="007F50F9">
                  <w:pPr>
                    <w:jc w:val="center"/>
                    <w:rPr>
                      <w:sz w:val="20"/>
                    </w:rPr>
                  </w:pPr>
                  <w:r w:rsidRPr="00E53D71">
                    <w:rPr>
                      <w:sz w:val="20"/>
                    </w:rPr>
                    <w:t>Принятие решения об отказе в предоставлении муниципальной услуги</w:t>
                  </w:r>
                </w:p>
                <w:p w:rsidR="007F50F9" w:rsidRDefault="007F50F9" w:rsidP="007F50F9"/>
                <w:p w:rsidR="007F50F9" w:rsidRPr="003E78BB" w:rsidRDefault="007F50F9" w:rsidP="007F50F9"/>
              </w:txbxContent>
            </v:textbox>
          </v:shape>
        </w:pict>
      </w: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line id="_x0000_s1048" style="position:absolute;left:0;text-align:left;z-index:251681792" from="388.85pt,-.15pt" to="388.85pt,21.25pt">
            <v:stroke endarrow="block"/>
          </v:line>
        </w:pict>
      </w:r>
      <w:r>
        <w:rPr>
          <w:rFonts w:ascii="Times New Roman" w:eastAsia="Times New Roman" w:hAnsi="Times New Roman" w:cs="Times New Roman"/>
          <w:noProof/>
          <w:sz w:val="28"/>
          <w:szCs w:val="28"/>
          <w:lang w:eastAsia="ru-RU"/>
        </w:rPr>
        <w:pict>
          <v:line id="_x0000_s1032" style="position:absolute;left:0;text-align:left;z-index:251665408" from="78.75pt,-.15pt" to="78.75pt,17.85pt">
            <v:stroke endarrow="block"/>
          </v:line>
        </w:pict>
      </w:r>
    </w:p>
    <w:p w:rsidR="007F50F9" w:rsidRPr="00111440" w:rsidRDefault="00B20107"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pict>
          <v:shape id="_x0000_s1044" type="#_x0000_t116" style="position:absolute;left:0;text-align:left;margin-left:303.55pt;margin-top:7.45pt;width:171pt;height:60.55pt;z-index:251677696">
            <v:textbox style="mso-next-textbox:#_x0000_s1044">
              <w:txbxContent>
                <w:p w:rsidR="007F50F9" w:rsidRPr="00E53D71" w:rsidRDefault="007F50F9" w:rsidP="007F50F9">
                  <w:pPr>
                    <w:jc w:val="center"/>
                    <w:rPr>
                      <w:sz w:val="20"/>
                    </w:rPr>
                  </w:pPr>
                  <w:r w:rsidRPr="00E53D71">
                    <w:rPr>
                      <w:sz w:val="20"/>
                    </w:rPr>
                    <w:t>Выдача уведомления</w:t>
                  </w:r>
                </w:p>
                <w:p w:rsidR="007F50F9" w:rsidRPr="00E53D71" w:rsidRDefault="007F50F9" w:rsidP="007F50F9">
                  <w:pPr>
                    <w:jc w:val="center"/>
                    <w:rPr>
                      <w:sz w:val="20"/>
                    </w:rPr>
                  </w:pPr>
                  <w:r w:rsidRPr="00E53D71">
                    <w:rPr>
                      <w:iCs/>
                      <w:sz w:val="20"/>
                    </w:rPr>
                    <w:t>об отказе в предоставлении муниципальной услуги</w:t>
                  </w:r>
                </w:p>
              </w:txbxContent>
            </v:textbox>
          </v:shape>
        </w:pict>
      </w:r>
      <w:r>
        <w:rPr>
          <w:rFonts w:ascii="Times New Roman" w:eastAsia="Times New Roman" w:hAnsi="Times New Roman" w:cs="Times New Roman"/>
          <w:noProof/>
          <w:sz w:val="28"/>
          <w:szCs w:val="28"/>
          <w:lang w:eastAsia="ru-RU"/>
        </w:rPr>
        <w:pict>
          <v:shape id="_x0000_s1031" type="#_x0000_t116" style="position:absolute;left:0;text-align:left;margin-left:-9.4pt;margin-top:4.05pt;width:183.75pt;height:63.95pt;z-index:251664384">
            <v:textbox style="mso-next-textbox:#_x0000_s1031">
              <w:txbxContent>
                <w:p w:rsidR="007F50F9" w:rsidRPr="00E53D71" w:rsidRDefault="007F50F9" w:rsidP="007F50F9">
                  <w:pPr>
                    <w:autoSpaceDE w:val="0"/>
                    <w:autoSpaceDN w:val="0"/>
                    <w:adjustRightInd w:val="0"/>
                    <w:jc w:val="center"/>
                    <w:rPr>
                      <w:sz w:val="20"/>
                    </w:rPr>
                  </w:pPr>
                  <w:r w:rsidRPr="00E53D71">
                    <w:rPr>
                      <w:sz w:val="20"/>
                    </w:rPr>
                    <w:t xml:space="preserve">Выдача </w:t>
                  </w:r>
                  <w:r>
                    <w:rPr>
                      <w:sz w:val="20"/>
                    </w:rPr>
                    <w:t>решения о присвоении, изменении или аннулировании адреса объекта</w:t>
                  </w:r>
                </w:p>
              </w:txbxContent>
            </v:textbox>
          </v:shape>
        </w:pict>
      </w:r>
    </w:p>
    <w:p w:rsidR="007F50F9" w:rsidRPr="00111440" w:rsidRDefault="007F50F9" w:rsidP="00154D86">
      <w:pPr>
        <w:widowControl w:val="0"/>
        <w:autoSpaceDE w:val="0"/>
        <w:autoSpaceDN w:val="0"/>
        <w:adjustRightInd w:val="0"/>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spacing w:after="0" w:line="240" w:lineRule="auto"/>
        <w:ind w:right="-2"/>
        <w:jc w:val="both"/>
        <w:rPr>
          <w:rFonts w:ascii="Times New Roman" w:eastAsia="Times New Roman" w:hAnsi="Times New Roman" w:cs="Times New Roman"/>
          <w:sz w:val="28"/>
          <w:szCs w:val="28"/>
          <w:lang w:eastAsia="ru-RU"/>
        </w:rPr>
      </w:pPr>
    </w:p>
    <w:p w:rsidR="007F50F9" w:rsidRPr="00111440" w:rsidRDefault="007F50F9" w:rsidP="00154D86">
      <w:pPr>
        <w:tabs>
          <w:tab w:val="left" w:pos="1425"/>
        </w:tabs>
        <w:spacing w:after="0" w:line="240" w:lineRule="auto"/>
        <w:ind w:right="-2"/>
        <w:jc w:val="center"/>
        <w:rPr>
          <w:rFonts w:ascii="Times New Roman" w:eastAsia="Times New Roman" w:hAnsi="Times New Roman" w:cs="Times New Roman"/>
          <w:sz w:val="28"/>
          <w:szCs w:val="28"/>
          <w:lang w:eastAsia="ru-RU"/>
        </w:rPr>
      </w:pPr>
    </w:p>
    <w:p w:rsidR="007F50F9" w:rsidRPr="00111440" w:rsidRDefault="007F50F9" w:rsidP="00154D86">
      <w:pPr>
        <w:tabs>
          <w:tab w:val="left" w:pos="1425"/>
        </w:tabs>
        <w:spacing w:after="0" w:line="240" w:lineRule="auto"/>
        <w:ind w:right="-2"/>
        <w:jc w:val="center"/>
        <w:rPr>
          <w:rFonts w:ascii="Times New Roman" w:eastAsia="Times New Roman" w:hAnsi="Times New Roman" w:cs="Times New Roman"/>
          <w:sz w:val="28"/>
          <w:szCs w:val="28"/>
          <w:lang w:eastAsia="ru-RU"/>
        </w:rPr>
      </w:pPr>
    </w:p>
    <w:p w:rsidR="00085D45" w:rsidRPr="00111440" w:rsidRDefault="00085D45" w:rsidP="00154D86">
      <w:pPr>
        <w:ind w:right="-2"/>
        <w:rPr>
          <w:rFonts w:ascii="Times New Roman" w:hAnsi="Times New Roman" w:cs="Times New Roman"/>
        </w:rPr>
      </w:pPr>
    </w:p>
    <w:sectPr w:rsidR="00085D45" w:rsidRPr="00111440" w:rsidSect="002031FA">
      <w:headerReference w:type="default" r:id="rId11"/>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107" w:rsidRDefault="00B20107">
      <w:pPr>
        <w:spacing w:after="0" w:line="240" w:lineRule="auto"/>
      </w:pPr>
      <w:r>
        <w:separator/>
      </w:r>
    </w:p>
  </w:endnote>
  <w:endnote w:type="continuationSeparator" w:id="0">
    <w:p w:rsidR="00B20107" w:rsidRDefault="00B201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
    <w:charset w:val="80"/>
    <w:family w:val="swiss"/>
    <w:pitch w:val="variable"/>
    <w:sig w:usb0="21003A87" w:usb1="090F0000" w:usb2="00000010"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107" w:rsidRDefault="00B20107">
      <w:pPr>
        <w:spacing w:after="0" w:line="240" w:lineRule="auto"/>
      </w:pPr>
      <w:r>
        <w:separator/>
      </w:r>
    </w:p>
  </w:footnote>
  <w:footnote w:type="continuationSeparator" w:id="0">
    <w:p w:rsidR="00B20107" w:rsidRDefault="00B201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C0E" w:rsidRDefault="00B20107">
    <w:pPr>
      <w:pStyle w:val="af"/>
    </w:pPr>
  </w:p>
  <w:p w:rsidR="0024070E" w:rsidRDefault="00B20107">
    <w:pPr>
      <w:rPr>
        <w:rFonts w:ascii="Arial" w:eastAsia="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FFFFFFFF">
      <w:start w:val="1"/>
      <w:numFmt w:val="decimal"/>
      <w:lvlText w:val="%1."/>
      <w:lvlJc w:val="left"/>
      <w:pPr>
        <w:tabs>
          <w:tab w:val="num" w:pos="645"/>
        </w:tabs>
        <w:ind w:left="645" w:hanging="285"/>
      </w:pPr>
      <w:rPr>
        <w:rFonts w:ascii="Times New Roman" w:eastAsia="Times New Roman" w:hAnsi="Times New Roman" w:cs="Times New Roman"/>
        <w:b w:val="0"/>
        <w:bCs w:val="0"/>
        <w:i w:val="0"/>
        <w:iCs w:val="0"/>
        <w:strike w:val="0"/>
        <w:color w:val="000000"/>
        <w:sz w:val="20"/>
        <w:szCs w:val="20"/>
        <w:u w:val="none"/>
      </w:rPr>
    </w:lvl>
    <w:lvl w:ilvl="1" w:tplc="FFFFFFFF">
      <w:start w:val="1"/>
      <w:numFmt w:val="decimal"/>
      <w:lvlText w:val="%2."/>
      <w:lvlJc w:val="left"/>
      <w:pPr>
        <w:tabs>
          <w:tab w:val="num" w:pos="1074"/>
        </w:tabs>
        <w:ind w:left="1074" w:firstLine="6"/>
      </w:pPr>
      <w:rPr>
        <w:rFonts w:ascii="Times New Roman" w:eastAsia="Times New Roman" w:hAnsi="Times New Roman" w:cs="Times New Roman"/>
        <w:b w:val="0"/>
        <w:bCs w:val="0"/>
        <w:i w:val="0"/>
        <w:iCs w:val="0"/>
        <w:strike w:val="0"/>
        <w:color w:val="000000"/>
        <w:sz w:val="20"/>
        <w:szCs w:val="20"/>
        <w:u w:val="none"/>
      </w:rPr>
    </w:lvl>
    <w:lvl w:ilvl="2" w:tplc="FFFFFFFF">
      <w:start w:val="1"/>
      <w:numFmt w:val="decimal"/>
      <w:lvlText w:val="%3."/>
      <w:lvlJc w:val="right"/>
      <w:pPr>
        <w:tabs>
          <w:tab w:val="num" w:pos="1428"/>
        </w:tabs>
        <w:ind w:left="1428" w:firstLine="552"/>
      </w:pPr>
      <w:rPr>
        <w:rFonts w:ascii="Times New Roman" w:eastAsia="Times New Roman" w:hAnsi="Times New Roman" w:cs="Times New Roman"/>
        <w:b w:val="0"/>
        <w:bCs w:val="0"/>
        <w:i w:val="0"/>
        <w:iCs w:val="0"/>
        <w:strike w:val="0"/>
        <w:color w:val="000000"/>
        <w:sz w:val="20"/>
        <w:szCs w:val="20"/>
        <w:u w:val="none"/>
      </w:rPr>
    </w:lvl>
    <w:lvl w:ilvl="3" w:tplc="FFFFFFFF">
      <w:start w:val="1"/>
      <w:numFmt w:val="decimal"/>
      <w:lvlText w:val="%4."/>
      <w:lvlJc w:val="left"/>
      <w:pPr>
        <w:tabs>
          <w:tab w:val="num" w:pos="2142"/>
        </w:tabs>
        <w:ind w:left="2142" w:firstLine="378"/>
      </w:pPr>
      <w:rPr>
        <w:rFonts w:ascii="Times New Roman" w:eastAsia="Times New Roman" w:hAnsi="Times New Roman" w:cs="Times New Roman"/>
        <w:b w:val="0"/>
        <w:bCs w:val="0"/>
        <w:i w:val="0"/>
        <w:iCs w:val="0"/>
        <w:strike w:val="0"/>
        <w:color w:val="000000"/>
        <w:sz w:val="20"/>
        <w:szCs w:val="20"/>
        <w:u w:val="none"/>
      </w:rPr>
    </w:lvl>
    <w:lvl w:ilvl="4" w:tplc="FFFFFFFF">
      <w:start w:val="1"/>
      <w:numFmt w:val="decimal"/>
      <w:lvlText w:val="%5."/>
      <w:lvlJc w:val="left"/>
      <w:pPr>
        <w:tabs>
          <w:tab w:val="num" w:pos="2496"/>
        </w:tabs>
        <w:ind w:left="2496" w:firstLine="744"/>
      </w:pPr>
      <w:rPr>
        <w:rFonts w:ascii="Times New Roman" w:eastAsia="Times New Roman" w:hAnsi="Times New Roman" w:cs="Times New Roman"/>
        <w:b w:val="0"/>
        <w:bCs w:val="0"/>
        <w:i w:val="0"/>
        <w:iCs w:val="0"/>
        <w:strike w:val="0"/>
        <w:color w:val="000000"/>
        <w:sz w:val="20"/>
        <w:szCs w:val="20"/>
        <w:u w:val="none"/>
      </w:rPr>
    </w:lvl>
    <w:lvl w:ilvl="5" w:tplc="FFFFFFFF">
      <w:start w:val="1"/>
      <w:numFmt w:val="decimal"/>
      <w:lvlText w:val="%6."/>
      <w:lvlJc w:val="right"/>
      <w:pPr>
        <w:tabs>
          <w:tab w:val="num" w:pos="3210"/>
        </w:tabs>
        <w:ind w:left="3210" w:firstLine="930"/>
      </w:pPr>
      <w:rPr>
        <w:rFonts w:ascii="Times New Roman" w:eastAsia="Times New Roman" w:hAnsi="Times New Roman" w:cs="Times New Roman"/>
        <w:b w:val="0"/>
        <w:bCs w:val="0"/>
        <w:i w:val="0"/>
        <w:iCs w:val="0"/>
        <w:strike w:val="0"/>
        <w:color w:val="000000"/>
        <w:sz w:val="20"/>
        <w:szCs w:val="20"/>
        <w:u w:val="none"/>
      </w:rPr>
    </w:lvl>
    <w:lvl w:ilvl="6" w:tplc="FFFFFFFF">
      <w:start w:val="1"/>
      <w:numFmt w:val="decimal"/>
      <w:lvlText w:val="%7."/>
      <w:lvlJc w:val="left"/>
      <w:pPr>
        <w:tabs>
          <w:tab w:val="num" w:pos="3924"/>
        </w:tabs>
        <w:ind w:left="3924" w:firstLine="756"/>
      </w:pPr>
      <w:rPr>
        <w:rFonts w:ascii="Times New Roman" w:eastAsia="Times New Roman" w:hAnsi="Times New Roman" w:cs="Times New Roman"/>
        <w:b w:val="0"/>
        <w:bCs w:val="0"/>
        <w:i w:val="0"/>
        <w:iCs w:val="0"/>
        <w:strike w:val="0"/>
        <w:color w:val="000000"/>
        <w:sz w:val="20"/>
        <w:szCs w:val="20"/>
        <w:u w:val="none"/>
      </w:rPr>
    </w:lvl>
    <w:lvl w:ilvl="7" w:tplc="FFFFFFFF">
      <w:start w:val="1"/>
      <w:numFmt w:val="decimal"/>
      <w:lvlText w:val="%8."/>
      <w:lvlJc w:val="left"/>
      <w:pPr>
        <w:tabs>
          <w:tab w:val="num" w:pos="4278"/>
        </w:tabs>
        <w:ind w:left="4278" w:firstLine="1122"/>
      </w:pPr>
      <w:rPr>
        <w:rFonts w:ascii="Times New Roman" w:eastAsia="Times New Roman" w:hAnsi="Times New Roman" w:cs="Times New Roman"/>
        <w:b w:val="0"/>
        <w:bCs w:val="0"/>
        <w:i w:val="0"/>
        <w:iCs w:val="0"/>
        <w:strike w:val="0"/>
        <w:color w:val="000000"/>
        <w:sz w:val="20"/>
        <w:szCs w:val="20"/>
        <w:u w:val="none"/>
      </w:rPr>
    </w:lvl>
    <w:lvl w:ilvl="8" w:tplc="FFFFFFFF">
      <w:start w:val="1"/>
      <w:numFmt w:val="decimal"/>
      <w:lvlText w:val="%9."/>
      <w:lvlJc w:val="right"/>
      <w:pPr>
        <w:tabs>
          <w:tab w:val="num" w:pos="4992"/>
        </w:tabs>
        <w:ind w:left="4992" w:firstLine="1308"/>
      </w:pPr>
      <w:rPr>
        <w:rFonts w:ascii="Times New Roman" w:eastAsia="Times New Roman" w:hAnsi="Times New Roman" w:cs="Times New Roman"/>
        <w:b w:val="0"/>
        <w:bCs w:val="0"/>
        <w:i w:val="0"/>
        <w:iCs w:val="0"/>
        <w:strike w:val="0"/>
        <w:color w:val="000000"/>
        <w:sz w:val="20"/>
        <w:szCs w:val="20"/>
        <w:u w:val="none"/>
      </w:rPr>
    </w:lvl>
  </w:abstractNum>
  <w:abstractNum w:abstractNumId="1">
    <w:nsid w:val="040C618D"/>
    <w:multiLevelType w:val="hybridMultilevel"/>
    <w:tmpl w:val="5D0E3A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4043D9"/>
    <w:multiLevelType w:val="multilevel"/>
    <w:tmpl w:val="5216699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russianLower"/>
      <w:lvlText w:val="%3)"/>
      <w:lvlJc w:val="left"/>
      <w:pPr>
        <w:tabs>
          <w:tab w:val="num" w:pos="1080"/>
        </w:tabs>
        <w:ind w:left="1080" w:hanging="36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076679BB"/>
    <w:multiLevelType w:val="hybridMultilevel"/>
    <w:tmpl w:val="00000001"/>
    <w:lvl w:ilvl="0" w:tplc="A106DE1E">
      <w:start w:val="1"/>
      <w:numFmt w:val="decimal"/>
      <w:lvlText w:val="%1."/>
      <w:lvlJc w:val="left"/>
      <w:pPr>
        <w:tabs>
          <w:tab w:val="num" w:pos="645"/>
        </w:tabs>
        <w:ind w:left="645" w:hanging="285"/>
      </w:pPr>
      <w:rPr>
        <w:rFonts w:ascii="Times New Roman" w:eastAsia="Times New Roman" w:hAnsi="Times New Roman" w:cs="Times New Roman"/>
        <w:b w:val="0"/>
        <w:bCs w:val="0"/>
        <w:i w:val="0"/>
        <w:iCs w:val="0"/>
        <w:strike w:val="0"/>
        <w:color w:val="000000"/>
        <w:sz w:val="20"/>
        <w:szCs w:val="20"/>
        <w:u w:val="none"/>
      </w:rPr>
    </w:lvl>
    <w:lvl w:ilvl="1" w:tplc="B91CEA10">
      <w:start w:val="1"/>
      <w:numFmt w:val="decimal"/>
      <w:lvlText w:val="%2."/>
      <w:lvlJc w:val="left"/>
      <w:pPr>
        <w:tabs>
          <w:tab w:val="num" w:pos="1074"/>
        </w:tabs>
        <w:ind w:left="1074" w:firstLine="6"/>
      </w:pPr>
      <w:rPr>
        <w:rFonts w:ascii="Times New Roman" w:eastAsia="Times New Roman" w:hAnsi="Times New Roman" w:cs="Times New Roman"/>
        <w:b w:val="0"/>
        <w:bCs w:val="0"/>
        <w:i w:val="0"/>
        <w:iCs w:val="0"/>
        <w:strike w:val="0"/>
        <w:color w:val="000000"/>
        <w:sz w:val="20"/>
        <w:szCs w:val="20"/>
        <w:u w:val="none"/>
      </w:rPr>
    </w:lvl>
    <w:lvl w:ilvl="2" w:tplc="0AEA042E">
      <w:start w:val="1"/>
      <w:numFmt w:val="decimal"/>
      <w:lvlText w:val="%3."/>
      <w:lvlJc w:val="right"/>
      <w:pPr>
        <w:tabs>
          <w:tab w:val="num" w:pos="1428"/>
        </w:tabs>
        <w:ind w:left="1428" w:firstLine="552"/>
      </w:pPr>
      <w:rPr>
        <w:rFonts w:ascii="Times New Roman" w:eastAsia="Times New Roman" w:hAnsi="Times New Roman" w:cs="Times New Roman"/>
        <w:b w:val="0"/>
        <w:bCs w:val="0"/>
        <w:i w:val="0"/>
        <w:iCs w:val="0"/>
        <w:strike w:val="0"/>
        <w:color w:val="000000"/>
        <w:sz w:val="20"/>
        <w:szCs w:val="20"/>
        <w:u w:val="none"/>
      </w:rPr>
    </w:lvl>
    <w:lvl w:ilvl="3" w:tplc="B8729E72">
      <w:start w:val="1"/>
      <w:numFmt w:val="decimal"/>
      <w:lvlText w:val="%4."/>
      <w:lvlJc w:val="left"/>
      <w:pPr>
        <w:tabs>
          <w:tab w:val="num" w:pos="2142"/>
        </w:tabs>
        <w:ind w:left="2142" w:firstLine="378"/>
      </w:pPr>
      <w:rPr>
        <w:rFonts w:ascii="Times New Roman" w:eastAsia="Times New Roman" w:hAnsi="Times New Roman" w:cs="Times New Roman"/>
        <w:b w:val="0"/>
        <w:bCs w:val="0"/>
        <w:i w:val="0"/>
        <w:iCs w:val="0"/>
        <w:strike w:val="0"/>
        <w:color w:val="000000"/>
        <w:sz w:val="20"/>
        <w:szCs w:val="20"/>
        <w:u w:val="none"/>
      </w:rPr>
    </w:lvl>
    <w:lvl w:ilvl="4" w:tplc="093C9AE4">
      <w:start w:val="1"/>
      <w:numFmt w:val="decimal"/>
      <w:lvlText w:val="%5."/>
      <w:lvlJc w:val="left"/>
      <w:pPr>
        <w:tabs>
          <w:tab w:val="num" w:pos="2496"/>
        </w:tabs>
        <w:ind w:left="2496" w:firstLine="744"/>
      </w:pPr>
      <w:rPr>
        <w:rFonts w:ascii="Times New Roman" w:eastAsia="Times New Roman" w:hAnsi="Times New Roman" w:cs="Times New Roman"/>
        <w:b w:val="0"/>
        <w:bCs w:val="0"/>
        <w:i w:val="0"/>
        <w:iCs w:val="0"/>
        <w:strike w:val="0"/>
        <w:color w:val="000000"/>
        <w:sz w:val="20"/>
        <w:szCs w:val="20"/>
        <w:u w:val="none"/>
      </w:rPr>
    </w:lvl>
    <w:lvl w:ilvl="5" w:tplc="95E055E4">
      <w:start w:val="1"/>
      <w:numFmt w:val="decimal"/>
      <w:lvlText w:val="%6."/>
      <w:lvlJc w:val="right"/>
      <w:pPr>
        <w:tabs>
          <w:tab w:val="num" w:pos="3210"/>
        </w:tabs>
        <w:ind w:left="3210" w:firstLine="930"/>
      </w:pPr>
      <w:rPr>
        <w:rFonts w:ascii="Times New Roman" w:eastAsia="Times New Roman" w:hAnsi="Times New Roman" w:cs="Times New Roman"/>
        <w:b w:val="0"/>
        <w:bCs w:val="0"/>
        <w:i w:val="0"/>
        <w:iCs w:val="0"/>
        <w:strike w:val="0"/>
        <w:color w:val="000000"/>
        <w:sz w:val="20"/>
        <w:szCs w:val="20"/>
        <w:u w:val="none"/>
      </w:rPr>
    </w:lvl>
    <w:lvl w:ilvl="6" w:tplc="5C98CEDA">
      <w:start w:val="1"/>
      <w:numFmt w:val="decimal"/>
      <w:lvlText w:val="%7."/>
      <w:lvlJc w:val="left"/>
      <w:pPr>
        <w:tabs>
          <w:tab w:val="num" w:pos="3924"/>
        </w:tabs>
        <w:ind w:left="3924" w:firstLine="756"/>
      </w:pPr>
      <w:rPr>
        <w:rFonts w:ascii="Times New Roman" w:eastAsia="Times New Roman" w:hAnsi="Times New Roman" w:cs="Times New Roman"/>
        <w:b w:val="0"/>
        <w:bCs w:val="0"/>
        <w:i w:val="0"/>
        <w:iCs w:val="0"/>
        <w:strike w:val="0"/>
        <w:color w:val="000000"/>
        <w:sz w:val="20"/>
        <w:szCs w:val="20"/>
        <w:u w:val="none"/>
      </w:rPr>
    </w:lvl>
    <w:lvl w:ilvl="7" w:tplc="2AE4D122">
      <w:start w:val="1"/>
      <w:numFmt w:val="decimal"/>
      <w:lvlText w:val="%8."/>
      <w:lvlJc w:val="left"/>
      <w:pPr>
        <w:tabs>
          <w:tab w:val="num" w:pos="4278"/>
        </w:tabs>
        <w:ind w:left="4278" w:firstLine="1122"/>
      </w:pPr>
      <w:rPr>
        <w:rFonts w:ascii="Times New Roman" w:eastAsia="Times New Roman" w:hAnsi="Times New Roman" w:cs="Times New Roman"/>
        <w:b w:val="0"/>
        <w:bCs w:val="0"/>
        <w:i w:val="0"/>
        <w:iCs w:val="0"/>
        <w:strike w:val="0"/>
        <w:color w:val="000000"/>
        <w:sz w:val="20"/>
        <w:szCs w:val="20"/>
        <w:u w:val="none"/>
      </w:rPr>
    </w:lvl>
    <w:lvl w:ilvl="8" w:tplc="AE462C2A">
      <w:start w:val="1"/>
      <w:numFmt w:val="decimal"/>
      <w:lvlText w:val="%9."/>
      <w:lvlJc w:val="right"/>
      <w:pPr>
        <w:tabs>
          <w:tab w:val="num" w:pos="4992"/>
        </w:tabs>
        <w:ind w:left="4992" w:firstLine="1308"/>
      </w:pPr>
      <w:rPr>
        <w:rFonts w:ascii="Times New Roman" w:eastAsia="Times New Roman" w:hAnsi="Times New Roman" w:cs="Times New Roman"/>
        <w:b w:val="0"/>
        <w:bCs w:val="0"/>
        <w:i w:val="0"/>
        <w:iCs w:val="0"/>
        <w:strike w:val="0"/>
        <w:color w:val="000000"/>
        <w:sz w:val="20"/>
        <w:szCs w:val="20"/>
        <w:u w:val="none"/>
      </w:rPr>
    </w:lvl>
  </w:abstractNum>
  <w:abstractNum w:abstractNumId="4">
    <w:nsid w:val="08E4508F"/>
    <w:multiLevelType w:val="hybridMultilevel"/>
    <w:tmpl w:val="633C80B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6">
    <w:nsid w:val="0EFE642C"/>
    <w:multiLevelType w:val="hybridMultilevel"/>
    <w:tmpl w:val="6408DF84"/>
    <w:lvl w:ilvl="0" w:tplc="3F5E689A">
      <w:start w:val="1"/>
      <w:numFmt w:val="bullet"/>
      <w:lvlText w:val=""/>
      <w:lvlJc w:val="left"/>
      <w:pPr>
        <w:tabs>
          <w:tab w:val="num" w:pos="1409"/>
        </w:tabs>
        <w:ind w:left="1409" w:hanging="360"/>
      </w:pPr>
      <w:rPr>
        <w:rFonts w:ascii="Symbol" w:hAnsi="Symbol" w:hint="default"/>
      </w:rPr>
    </w:lvl>
    <w:lvl w:ilvl="1" w:tplc="04190003" w:tentative="1">
      <w:start w:val="1"/>
      <w:numFmt w:val="bullet"/>
      <w:lvlText w:val="o"/>
      <w:lvlJc w:val="left"/>
      <w:pPr>
        <w:tabs>
          <w:tab w:val="num" w:pos="1420"/>
        </w:tabs>
        <w:ind w:left="1420" w:hanging="360"/>
      </w:pPr>
      <w:rPr>
        <w:rFonts w:ascii="Courier New" w:hAnsi="Courier New" w:cs="Courier New" w:hint="default"/>
      </w:rPr>
    </w:lvl>
    <w:lvl w:ilvl="2" w:tplc="04190005" w:tentative="1">
      <w:start w:val="1"/>
      <w:numFmt w:val="bullet"/>
      <w:lvlText w:val=""/>
      <w:lvlJc w:val="left"/>
      <w:pPr>
        <w:tabs>
          <w:tab w:val="num" w:pos="2140"/>
        </w:tabs>
        <w:ind w:left="2140" w:hanging="360"/>
      </w:pPr>
      <w:rPr>
        <w:rFonts w:ascii="Wingdings" w:hAnsi="Wingdings" w:hint="default"/>
      </w:rPr>
    </w:lvl>
    <w:lvl w:ilvl="3" w:tplc="04190001" w:tentative="1">
      <w:start w:val="1"/>
      <w:numFmt w:val="bullet"/>
      <w:lvlText w:val=""/>
      <w:lvlJc w:val="left"/>
      <w:pPr>
        <w:tabs>
          <w:tab w:val="num" w:pos="2860"/>
        </w:tabs>
        <w:ind w:left="2860" w:hanging="360"/>
      </w:pPr>
      <w:rPr>
        <w:rFonts w:ascii="Symbol" w:hAnsi="Symbol" w:hint="default"/>
      </w:rPr>
    </w:lvl>
    <w:lvl w:ilvl="4" w:tplc="04190003" w:tentative="1">
      <w:start w:val="1"/>
      <w:numFmt w:val="bullet"/>
      <w:lvlText w:val="o"/>
      <w:lvlJc w:val="left"/>
      <w:pPr>
        <w:tabs>
          <w:tab w:val="num" w:pos="3580"/>
        </w:tabs>
        <w:ind w:left="3580" w:hanging="360"/>
      </w:pPr>
      <w:rPr>
        <w:rFonts w:ascii="Courier New" w:hAnsi="Courier New" w:cs="Courier New" w:hint="default"/>
      </w:rPr>
    </w:lvl>
    <w:lvl w:ilvl="5" w:tplc="04190005" w:tentative="1">
      <w:start w:val="1"/>
      <w:numFmt w:val="bullet"/>
      <w:lvlText w:val=""/>
      <w:lvlJc w:val="left"/>
      <w:pPr>
        <w:tabs>
          <w:tab w:val="num" w:pos="4300"/>
        </w:tabs>
        <w:ind w:left="4300" w:hanging="360"/>
      </w:pPr>
      <w:rPr>
        <w:rFonts w:ascii="Wingdings" w:hAnsi="Wingdings" w:hint="default"/>
      </w:rPr>
    </w:lvl>
    <w:lvl w:ilvl="6" w:tplc="04190001" w:tentative="1">
      <w:start w:val="1"/>
      <w:numFmt w:val="bullet"/>
      <w:lvlText w:val=""/>
      <w:lvlJc w:val="left"/>
      <w:pPr>
        <w:tabs>
          <w:tab w:val="num" w:pos="5020"/>
        </w:tabs>
        <w:ind w:left="5020" w:hanging="360"/>
      </w:pPr>
      <w:rPr>
        <w:rFonts w:ascii="Symbol" w:hAnsi="Symbol" w:hint="default"/>
      </w:rPr>
    </w:lvl>
    <w:lvl w:ilvl="7" w:tplc="04190003" w:tentative="1">
      <w:start w:val="1"/>
      <w:numFmt w:val="bullet"/>
      <w:lvlText w:val="o"/>
      <w:lvlJc w:val="left"/>
      <w:pPr>
        <w:tabs>
          <w:tab w:val="num" w:pos="5740"/>
        </w:tabs>
        <w:ind w:left="5740" w:hanging="360"/>
      </w:pPr>
      <w:rPr>
        <w:rFonts w:ascii="Courier New" w:hAnsi="Courier New" w:cs="Courier New" w:hint="default"/>
      </w:rPr>
    </w:lvl>
    <w:lvl w:ilvl="8" w:tplc="04190005" w:tentative="1">
      <w:start w:val="1"/>
      <w:numFmt w:val="bullet"/>
      <w:lvlText w:val=""/>
      <w:lvlJc w:val="left"/>
      <w:pPr>
        <w:tabs>
          <w:tab w:val="num" w:pos="6460"/>
        </w:tabs>
        <w:ind w:left="6460" w:hanging="360"/>
      </w:pPr>
      <w:rPr>
        <w:rFonts w:ascii="Wingdings" w:hAnsi="Wingdings" w:hint="default"/>
      </w:rPr>
    </w:lvl>
  </w:abstractNum>
  <w:abstractNum w:abstractNumId="7">
    <w:nsid w:val="108E4299"/>
    <w:multiLevelType w:val="multilevel"/>
    <w:tmpl w:val="44D4E04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Wingdings" w:hAnsi="Wingding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8">
    <w:nsid w:val="13566CA3"/>
    <w:multiLevelType w:val="multilevel"/>
    <w:tmpl w:val="42CCEEBA"/>
    <w:lvl w:ilvl="0">
      <w:start w:val="1"/>
      <w:numFmt w:val="bullet"/>
      <w:lvlText w:val=""/>
      <w:lvlJc w:val="left"/>
      <w:pPr>
        <w:tabs>
          <w:tab w:val="num" w:pos="1429"/>
        </w:tabs>
        <w:ind w:left="1429"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14C631FE"/>
    <w:multiLevelType w:val="multilevel"/>
    <w:tmpl w:val="E8DE45AE"/>
    <w:lvl w:ilvl="0">
      <w:start w:val="1"/>
      <w:numFmt w:val="bullet"/>
      <w:lvlText w:val=""/>
      <w:lvlJc w:val="left"/>
      <w:pPr>
        <w:tabs>
          <w:tab w:val="num" w:pos="2340"/>
        </w:tabs>
        <w:ind w:left="2340" w:hanging="360"/>
      </w:pPr>
      <w:rPr>
        <w:rFonts w:ascii="Symbol" w:hAnsi="Symbol" w:hint="default"/>
      </w:rPr>
    </w:lvl>
    <w:lvl w:ilvl="1">
      <w:start w:val="1"/>
      <w:numFmt w:val="decimal"/>
      <w:lvlText w:val="%2."/>
      <w:lvlJc w:val="left"/>
      <w:pPr>
        <w:tabs>
          <w:tab w:val="num" w:pos="2351"/>
        </w:tabs>
        <w:ind w:left="2351" w:hanging="360"/>
      </w:pPr>
      <w:rPr>
        <w:rFonts w:hint="default"/>
      </w:rPr>
    </w:lvl>
    <w:lvl w:ilvl="2">
      <w:start w:val="1"/>
      <w:numFmt w:val="bullet"/>
      <w:lvlText w:val=""/>
      <w:lvlJc w:val="left"/>
      <w:pPr>
        <w:tabs>
          <w:tab w:val="num" w:pos="3071"/>
        </w:tabs>
        <w:ind w:left="3071" w:hanging="360"/>
      </w:pPr>
      <w:rPr>
        <w:rFonts w:ascii="Wingdings" w:hAnsi="Wingdings" w:hint="default"/>
      </w:rPr>
    </w:lvl>
    <w:lvl w:ilvl="3">
      <w:start w:val="1"/>
      <w:numFmt w:val="bullet"/>
      <w:lvlText w:val=""/>
      <w:lvlJc w:val="left"/>
      <w:pPr>
        <w:tabs>
          <w:tab w:val="num" w:pos="3791"/>
        </w:tabs>
        <w:ind w:left="3791" w:hanging="360"/>
      </w:pPr>
      <w:rPr>
        <w:rFonts w:ascii="Symbol" w:hAnsi="Symbol" w:hint="default"/>
      </w:rPr>
    </w:lvl>
    <w:lvl w:ilvl="4">
      <w:start w:val="1"/>
      <w:numFmt w:val="bullet"/>
      <w:lvlText w:val="o"/>
      <w:lvlJc w:val="left"/>
      <w:pPr>
        <w:tabs>
          <w:tab w:val="num" w:pos="4511"/>
        </w:tabs>
        <w:ind w:left="4511" w:hanging="360"/>
      </w:pPr>
      <w:rPr>
        <w:rFonts w:ascii="Courier New" w:hAnsi="Courier New" w:cs="Courier New" w:hint="default"/>
      </w:rPr>
    </w:lvl>
    <w:lvl w:ilvl="5">
      <w:start w:val="1"/>
      <w:numFmt w:val="bullet"/>
      <w:lvlText w:val=""/>
      <w:lvlJc w:val="left"/>
      <w:pPr>
        <w:tabs>
          <w:tab w:val="num" w:pos="5231"/>
        </w:tabs>
        <w:ind w:left="5231" w:hanging="360"/>
      </w:pPr>
      <w:rPr>
        <w:rFonts w:ascii="Wingdings" w:hAnsi="Wingdings" w:hint="default"/>
      </w:rPr>
    </w:lvl>
    <w:lvl w:ilvl="6">
      <w:start w:val="1"/>
      <w:numFmt w:val="bullet"/>
      <w:lvlText w:val=""/>
      <w:lvlJc w:val="left"/>
      <w:pPr>
        <w:tabs>
          <w:tab w:val="num" w:pos="5951"/>
        </w:tabs>
        <w:ind w:left="5951" w:hanging="360"/>
      </w:pPr>
      <w:rPr>
        <w:rFonts w:ascii="Symbol" w:hAnsi="Symbol" w:hint="default"/>
      </w:rPr>
    </w:lvl>
    <w:lvl w:ilvl="7">
      <w:start w:val="1"/>
      <w:numFmt w:val="bullet"/>
      <w:lvlText w:val="o"/>
      <w:lvlJc w:val="left"/>
      <w:pPr>
        <w:tabs>
          <w:tab w:val="num" w:pos="6671"/>
        </w:tabs>
        <w:ind w:left="6671" w:hanging="360"/>
      </w:pPr>
      <w:rPr>
        <w:rFonts w:ascii="Courier New" w:hAnsi="Courier New" w:cs="Courier New" w:hint="default"/>
      </w:rPr>
    </w:lvl>
    <w:lvl w:ilvl="8">
      <w:start w:val="1"/>
      <w:numFmt w:val="bullet"/>
      <w:lvlText w:val=""/>
      <w:lvlJc w:val="left"/>
      <w:pPr>
        <w:tabs>
          <w:tab w:val="num" w:pos="7391"/>
        </w:tabs>
        <w:ind w:left="7391" w:hanging="360"/>
      </w:pPr>
      <w:rPr>
        <w:rFonts w:ascii="Wingdings" w:hAnsi="Wingdings" w:hint="default"/>
      </w:rPr>
    </w:lvl>
  </w:abstractNum>
  <w:abstractNum w:abstractNumId="10">
    <w:nsid w:val="15A81595"/>
    <w:multiLevelType w:val="multilevel"/>
    <w:tmpl w:val="04190023"/>
    <w:lvl w:ilvl="0">
      <w:start w:val="1"/>
      <w:numFmt w:val="upperRoman"/>
      <w:pStyle w:val="1"/>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179720CD"/>
    <w:multiLevelType w:val="multilevel"/>
    <w:tmpl w:val="294489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12">
    <w:nsid w:val="18EA6B9B"/>
    <w:multiLevelType w:val="hybridMultilevel"/>
    <w:tmpl w:val="00000001"/>
    <w:lvl w:ilvl="0" w:tplc="AA9239B0">
      <w:start w:val="1"/>
      <w:numFmt w:val="decimal"/>
      <w:lvlText w:val="%1."/>
      <w:lvlJc w:val="left"/>
      <w:pPr>
        <w:tabs>
          <w:tab w:val="num" w:pos="645"/>
        </w:tabs>
        <w:ind w:left="645" w:hanging="285"/>
      </w:pPr>
      <w:rPr>
        <w:rFonts w:ascii="Times New Roman" w:eastAsia="Times New Roman" w:hAnsi="Times New Roman" w:cs="Times New Roman"/>
        <w:b w:val="0"/>
        <w:bCs w:val="0"/>
        <w:i w:val="0"/>
        <w:iCs w:val="0"/>
        <w:strike w:val="0"/>
        <w:color w:val="000000"/>
        <w:sz w:val="20"/>
        <w:szCs w:val="20"/>
        <w:u w:val="none"/>
      </w:rPr>
    </w:lvl>
    <w:lvl w:ilvl="1" w:tplc="69D69890">
      <w:start w:val="1"/>
      <w:numFmt w:val="decimal"/>
      <w:lvlText w:val="%2."/>
      <w:lvlJc w:val="left"/>
      <w:pPr>
        <w:tabs>
          <w:tab w:val="num" w:pos="1074"/>
        </w:tabs>
        <w:ind w:left="1074" w:firstLine="6"/>
      </w:pPr>
      <w:rPr>
        <w:rFonts w:ascii="Times New Roman" w:eastAsia="Times New Roman" w:hAnsi="Times New Roman" w:cs="Times New Roman"/>
        <w:b w:val="0"/>
        <w:bCs w:val="0"/>
        <w:i w:val="0"/>
        <w:iCs w:val="0"/>
        <w:strike w:val="0"/>
        <w:color w:val="000000"/>
        <w:sz w:val="20"/>
        <w:szCs w:val="20"/>
        <w:u w:val="none"/>
      </w:rPr>
    </w:lvl>
    <w:lvl w:ilvl="2" w:tplc="45FC3E46">
      <w:start w:val="1"/>
      <w:numFmt w:val="decimal"/>
      <w:lvlText w:val="%3."/>
      <w:lvlJc w:val="right"/>
      <w:pPr>
        <w:tabs>
          <w:tab w:val="num" w:pos="1428"/>
        </w:tabs>
        <w:ind w:left="1428" w:firstLine="552"/>
      </w:pPr>
      <w:rPr>
        <w:rFonts w:ascii="Times New Roman" w:eastAsia="Times New Roman" w:hAnsi="Times New Roman" w:cs="Times New Roman"/>
        <w:b w:val="0"/>
        <w:bCs w:val="0"/>
        <w:i w:val="0"/>
        <w:iCs w:val="0"/>
        <w:strike w:val="0"/>
        <w:color w:val="000000"/>
        <w:sz w:val="20"/>
        <w:szCs w:val="20"/>
        <w:u w:val="none"/>
      </w:rPr>
    </w:lvl>
    <w:lvl w:ilvl="3" w:tplc="950C7DC2">
      <w:start w:val="1"/>
      <w:numFmt w:val="decimal"/>
      <w:lvlText w:val="%4."/>
      <w:lvlJc w:val="left"/>
      <w:pPr>
        <w:tabs>
          <w:tab w:val="num" w:pos="2142"/>
        </w:tabs>
        <w:ind w:left="2142" w:firstLine="378"/>
      </w:pPr>
      <w:rPr>
        <w:rFonts w:ascii="Times New Roman" w:eastAsia="Times New Roman" w:hAnsi="Times New Roman" w:cs="Times New Roman"/>
        <w:b w:val="0"/>
        <w:bCs w:val="0"/>
        <w:i w:val="0"/>
        <w:iCs w:val="0"/>
        <w:strike w:val="0"/>
        <w:color w:val="000000"/>
        <w:sz w:val="20"/>
        <w:szCs w:val="20"/>
        <w:u w:val="none"/>
      </w:rPr>
    </w:lvl>
    <w:lvl w:ilvl="4" w:tplc="F66AFDA8">
      <w:start w:val="1"/>
      <w:numFmt w:val="decimal"/>
      <w:lvlText w:val="%5."/>
      <w:lvlJc w:val="left"/>
      <w:pPr>
        <w:tabs>
          <w:tab w:val="num" w:pos="2496"/>
        </w:tabs>
        <w:ind w:left="2496" w:firstLine="744"/>
      </w:pPr>
      <w:rPr>
        <w:rFonts w:ascii="Times New Roman" w:eastAsia="Times New Roman" w:hAnsi="Times New Roman" w:cs="Times New Roman"/>
        <w:b w:val="0"/>
        <w:bCs w:val="0"/>
        <w:i w:val="0"/>
        <w:iCs w:val="0"/>
        <w:strike w:val="0"/>
        <w:color w:val="000000"/>
        <w:sz w:val="20"/>
        <w:szCs w:val="20"/>
        <w:u w:val="none"/>
      </w:rPr>
    </w:lvl>
    <w:lvl w:ilvl="5" w:tplc="A894DD48">
      <w:start w:val="1"/>
      <w:numFmt w:val="decimal"/>
      <w:lvlText w:val="%6."/>
      <w:lvlJc w:val="right"/>
      <w:pPr>
        <w:tabs>
          <w:tab w:val="num" w:pos="3210"/>
        </w:tabs>
        <w:ind w:left="3210" w:firstLine="930"/>
      </w:pPr>
      <w:rPr>
        <w:rFonts w:ascii="Times New Roman" w:eastAsia="Times New Roman" w:hAnsi="Times New Roman" w:cs="Times New Roman"/>
        <w:b w:val="0"/>
        <w:bCs w:val="0"/>
        <w:i w:val="0"/>
        <w:iCs w:val="0"/>
        <w:strike w:val="0"/>
        <w:color w:val="000000"/>
        <w:sz w:val="20"/>
        <w:szCs w:val="20"/>
        <w:u w:val="none"/>
      </w:rPr>
    </w:lvl>
    <w:lvl w:ilvl="6" w:tplc="B1860A56">
      <w:start w:val="1"/>
      <w:numFmt w:val="decimal"/>
      <w:lvlText w:val="%7."/>
      <w:lvlJc w:val="left"/>
      <w:pPr>
        <w:tabs>
          <w:tab w:val="num" w:pos="3924"/>
        </w:tabs>
        <w:ind w:left="3924" w:firstLine="756"/>
      </w:pPr>
      <w:rPr>
        <w:rFonts w:ascii="Times New Roman" w:eastAsia="Times New Roman" w:hAnsi="Times New Roman" w:cs="Times New Roman"/>
        <w:b w:val="0"/>
        <w:bCs w:val="0"/>
        <w:i w:val="0"/>
        <w:iCs w:val="0"/>
        <w:strike w:val="0"/>
        <w:color w:val="000000"/>
        <w:sz w:val="20"/>
        <w:szCs w:val="20"/>
        <w:u w:val="none"/>
      </w:rPr>
    </w:lvl>
    <w:lvl w:ilvl="7" w:tplc="0A34CEAE">
      <w:start w:val="1"/>
      <w:numFmt w:val="decimal"/>
      <w:lvlText w:val="%8."/>
      <w:lvlJc w:val="left"/>
      <w:pPr>
        <w:tabs>
          <w:tab w:val="num" w:pos="4278"/>
        </w:tabs>
        <w:ind w:left="4278" w:firstLine="1122"/>
      </w:pPr>
      <w:rPr>
        <w:rFonts w:ascii="Times New Roman" w:eastAsia="Times New Roman" w:hAnsi="Times New Roman" w:cs="Times New Roman"/>
        <w:b w:val="0"/>
        <w:bCs w:val="0"/>
        <w:i w:val="0"/>
        <w:iCs w:val="0"/>
        <w:strike w:val="0"/>
        <w:color w:val="000000"/>
        <w:sz w:val="20"/>
        <w:szCs w:val="20"/>
        <w:u w:val="none"/>
      </w:rPr>
    </w:lvl>
    <w:lvl w:ilvl="8" w:tplc="70804FB8">
      <w:start w:val="1"/>
      <w:numFmt w:val="decimal"/>
      <w:lvlText w:val="%9."/>
      <w:lvlJc w:val="right"/>
      <w:pPr>
        <w:tabs>
          <w:tab w:val="num" w:pos="4992"/>
        </w:tabs>
        <w:ind w:left="4992" w:firstLine="1308"/>
      </w:pPr>
      <w:rPr>
        <w:rFonts w:ascii="Times New Roman" w:eastAsia="Times New Roman" w:hAnsi="Times New Roman" w:cs="Times New Roman"/>
        <w:b w:val="0"/>
        <w:bCs w:val="0"/>
        <w:i w:val="0"/>
        <w:iCs w:val="0"/>
        <w:strike w:val="0"/>
        <w:color w:val="000000"/>
        <w:sz w:val="20"/>
        <w:szCs w:val="20"/>
        <w:u w:val="none"/>
      </w:rPr>
    </w:lvl>
  </w:abstractNum>
  <w:abstractNum w:abstractNumId="13">
    <w:nsid w:val="1C924D54"/>
    <w:multiLevelType w:val="multilevel"/>
    <w:tmpl w:val="73FAB8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14">
    <w:nsid w:val="1DB321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nsid w:val="24DE16EC"/>
    <w:multiLevelType w:val="multilevel"/>
    <w:tmpl w:val="3F1C9C18"/>
    <w:lvl w:ilvl="0">
      <w:start w:val="1"/>
      <w:numFmt w:val="decimal"/>
      <w:lvlText w:val="%1."/>
      <w:lvlJc w:val="left"/>
      <w:pPr>
        <w:tabs>
          <w:tab w:val="num" w:pos="540"/>
        </w:tabs>
        <w:ind w:left="54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6">
    <w:nsid w:val="2FE93249"/>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nsid w:val="3075231C"/>
    <w:multiLevelType w:val="hybridMultilevel"/>
    <w:tmpl w:val="283E2DC4"/>
    <w:lvl w:ilvl="0" w:tplc="0419000F">
      <w:start w:val="1"/>
      <w:numFmt w:val="decimal"/>
      <w:lvlText w:val="%1."/>
      <w:lvlJc w:val="left"/>
      <w:pPr>
        <w:tabs>
          <w:tab w:val="num" w:pos="1789"/>
        </w:tabs>
        <w:ind w:left="1789" w:hanging="360"/>
      </w:pPr>
    </w:lvl>
    <w:lvl w:ilvl="1" w:tplc="04190019" w:tentative="1">
      <w:start w:val="1"/>
      <w:numFmt w:val="lowerLetter"/>
      <w:lvlText w:val="%2."/>
      <w:lvlJc w:val="left"/>
      <w:pPr>
        <w:tabs>
          <w:tab w:val="num" w:pos="2509"/>
        </w:tabs>
        <w:ind w:left="2509" w:hanging="360"/>
      </w:pPr>
    </w:lvl>
    <w:lvl w:ilvl="2" w:tplc="0419001B" w:tentative="1">
      <w:start w:val="1"/>
      <w:numFmt w:val="lowerRoman"/>
      <w:lvlText w:val="%3."/>
      <w:lvlJc w:val="right"/>
      <w:pPr>
        <w:tabs>
          <w:tab w:val="num" w:pos="3229"/>
        </w:tabs>
        <w:ind w:left="3229" w:hanging="180"/>
      </w:pPr>
    </w:lvl>
    <w:lvl w:ilvl="3" w:tplc="0419000F" w:tentative="1">
      <w:start w:val="1"/>
      <w:numFmt w:val="decimal"/>
      <w:lvlText w:val="%4."/>
      <w:lvlJc w:val="left"/>
      <w:pPr>
        <w:tabs>
          <w:tab w:val="num" w:pos="3949"/>
        </w:tabs>
        <w:ind w:left="3949" w:hanging="360"/>
      </w:pPr>
    </w:lvl>
    <w:lvl w:ilvl="4" w:tplc="04190019" w:tentative="1">
      <w:start w:val="1"/>
      <w:numFmt w:val="lowerLetter"/>
      <w:lvlText w:val="%5."/>
      <w:lvlJc w:val="left"/>
      <w:pPr>
        <w:tabs>
          <w:tab w:val="num" w:pos="4669"/>
        </w:tabs>
        <w:ind w:left="4669" w:hanging="360"/>
      </w:pPr>
    </w:lvl>
    <w:lvl w:ilvl="5" w:tplc="0419001B" w:tentative="1">
      <w:start w:val="1"/>
      <w:numFmt w:val="lowerRoman"/>
      <w:lvlText w:val="%6."/>
      <w:lvlJc w:val="right"/>
      <w:pPr>
        <w:tabs>
          <w:tab w:val="num" w:pos="5389"/>
        </w:tabs>
        <w:ind w:left="5389" w:hanging="180"/>
      </w:pPr>
    </w:lvl>
    <w:lvl w:ilvl="6" w:tplc="0419000F" w:tentative="1">
      <w:start w:val="1"/>
      <w:numFmt w:val="decimal"/>
      <w:lvlText w:val="%7."/>
      <w:lvlJc w:val="left"/>
      <w:pPr>
        <w:tabs>
          <w:tab w:val="num" w:pos="6109"/>
        </w:tabs>
        <w:ind w:left="6109" w:hanging="360"/>
      </w:pPr>
    </w:lvl>
    <w:lvl w:ilvl="7" w:tplc="04190019" w:tentative="1">
      <w:start w:val="1"/>
      <w:numFmt w:val="lowerLetter"/>
      <w:lvlText w:val="%8."/>
      <w:lvlJc w:val="left"/>
      <w:pPr>
        <w:tabs>
          <w:tab w:val="num" w:pos="6829"/>
        </w:tabs>
        <w:ind w:left="6829" w:hanging="360"/>
      </w:pPr>
    </w:lvl>
    <w:lvl w:ilvl="8" w:tplc="0419001B" w:tentative="1">
      <w:start w:val="1"/>
      <w:numFmt w:val="lowerRoman"/>
      <w:lvlText w:val="%9."/>
      <w:lvlJc w:val="right"/>
      <w:pPr>
        <w:tabs>
          <w:tab w:val="num" w:pos="7549"/>
        </w:tabs>
        <w:ind w:left="7549" w:hanging="180"/>
      </w:pPr>
    </w:lvl>
  </w:abstractNum>
  <w:abstractNum w:abstractNumId="18">
    <w:nsid w:val="3512245C"/>
    <w:multiLevelType w:val="multilevel"/>
    <w:tmpl w:val="E8DE45AE"/>
    <w:lvl w:ilvl="0">
      <w:start w:val="1"/>
      <w:numFmt w:val="bullet"/>
      <w:lvlText w:val=""/>
      <w:lvlJc w:val="left"/>
      <w:pPr>
        <w:tabs>
          <w:tab w:val="num" w:pos="1429"/>
        </w:tabs>
        <w:ind w:left="1429"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373949B5"/>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3B5D0DB6"/>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nsid w:val="43BD6878"/>
    <w:multiLevelType w:val="hybridMultilevel"/>
    <w:tmpl w:val="00000001"/>
    <w:lvl w:ilvl="0" w:tplc="1DFCC022">
      <w:start w:val="1"/>
      <w:numFmt w:val="decimal"/>
      <w:lvlText w:val="%1."/>
      <w:lvlJc w:val="left"/>
      <w:pPr>
        <w:tabs>
          <w:tab w:val="num" w:pos="645"/>
        </w:tabs>
        <w:ind w:left="645" w:hanging="285"/>
      </w:pPr>
      <w:rPr>
        <w:rFonts w:ascii="Times New Roman" w:eastAsia="Times New Roman" w:hAnsi="Times New Roman" w:cs="Times New Roman"/>
        <w:b w:val="0"/>
        <w:bCs w:val="0"/>
        <w:i w:val="0"/>
        <w:iCs w:val="0"/>
        <w:strike w:val="0"/>
        <w:color w:val="000000"/>
        <w:sz w:val="20"/>
        <w:szCs w:val="20"/>
        <w:u w:val="none"/>
      </w:rPr>
    </w:lvl>
    <w:lvl w:ilvl="1" w:tplc="4E9043E6">
      <w:start w:val="1"/>
      <w:numFmt w:val="decimal"/>
      <w:lvlText w:val="%2."/>
      <w:lvlJc w:val="left"/>
      <w:pPr>
        <w:tabs>
          <w:tab w:val="num" w:pos="1074"/>
        </w:tabs>
        <w:ind w:left="1074" w:firstLine="6"/>
      </w:pPr>
      <w:rPr>
        <w:rFonts w:ascii="Times New Roman" w:eastAsia="Times New Roman" w:hAnsi="Times New Roman" w:cs="Times New Roman"/>
        <w:b w:val="0"/>
        <w:bCs w:val="0"/>
        <w:i w:val="0"/>
        <w:iCs w:val="0"/>
        <w:strike w:val="0"/>
        <w:color w:val="000000"/>
        <w:sz w:val="20"/>
        <w:szCs w:val="20"/>
        <w:u w:val="none"/>
      </w:rPr>
    </w:lvl>
    <w:lvl w:ilvl="2" w:tplc="1B722E0A">
      <w:start w:val="1"/>
      <w:numFmt w:val="decimal"/>
      <w:lvlText w:val="%3."/>
      <w:lvlJc w:val="right"/>
      <w:pPr>
        <w:tabs>
          <w:tab w:val="num" w:pos="1428"/>
        </w:tabs>
        <w:ind w:left="1428" w:firstLine="552"/>
      </w:pPr>
      <w:rPr>
        <w:rFonts w:ascii="Times New Roman" w:eastAsia="Times New Roman" w:hAnsi="Times New Roman" w:cs="Times New Roman"/>
        <w:b w:val="0"/>
        <w:bCs w:val="0"/>
        <w:i w:val="0"/>
        <w:iCs w:val="0"/>
        <w:strike w:val="0"/>
        <w:color w:val="000000"/>
        <w:sz w:val="20"/>
        <w:szCs w:val="20"/>
        <w:u w:val="none"/>
      </w:rPr>
    </w:lvl>
    <w:lvl w:ilvl="3" w:tplc="7AB638BE">
      <w:start w:val="1"/>
      <w:numFmt w:val="decimal"/>
      <w:lvlText w:val="%4."/>
      <w:lvlJc w:val="left"/>
      <w:pPr>
        <w:tabs>
          <w:tab w:val="num" w:pos="2142"/>
        </w:tabs>
        <w:ind w:left="2142" w:firstLine="378"/>
      </w:pPr>
      <w:rPr>
        <w:rFonts w:ascii="Times New Roman" w:eastAsia="Times New Roman" w:hAnsi="Times New Roman" w:cs="Times New Roman"/>
        <w:b w:val="0"/>
        <w:bCs w:val="0"/>
        <w:i w:val="0"/>
        <w:iCs w:val="0"/>
        <w:strike w:val="0"/>
        <w:color w:val="000000"/>
        <w:sz w:val="20"/>
        <w:szCs w:val="20"/>
        <w:u w:val="none"/>
      </w:rPr>
    </w:lvl>
    <w:lvl w:ilvl="4" w:tplc="5292351A">
      <w:start w:val="1"/>
      <w:numFmt w:val="decimal"/>
      <w:lvlText w:val="%5."/>
      <w:lvlJc w:val="left"/>
      <w:pPr>
        <w:tabs>
          <w:tab w:val="num" w:pos="2496"/>
        </w:tabs>
        <w:ind w:left="2496" w:firstLine="744"/>
      </w:pPr>
      <w:rPr>
        <w:rFonts w:ascii="Times New Roman" w:eastAsia="Times New Roman" w:hAnsi="Times New Roman" w:cs="Times New Roman"/>
        <w:b w:val="0"/>
        <w:bCs w:val="0"/>
        <w:i w:val="0"/>
        <w:iCs w:val="0"/>
        <w:strike w:val="0"/>
        <w:color w:val="000000"/>
        <w:sz w:val="20"/>
        <w:szCs w:val="20"/>
        <w:u w:val="none"/>
      </w:rPr>
    </w:lvl>
    <w:lvl w:ilvl="5" w:tplc="AC1E9E68">
      <w:start w:val="1"/>
      <w:numFmt w:val="decimal"/>
      <w:lvlText w:val="%6."/>
      <w:lvlJc w:val="right"/>
      <w:pPr>
        <w:tabs>
          <w:tab w:val="num" w:pos="3210"/>
        </w:tabs>
        <w:ind w:left="3210" w:firstLine="930"/>
      </w:pPr>
      <w:rPr>
        <w:rFonts w:ascii="Times New Roman" w:eastAsia="Times New Roman" w:hAnsi="Times New Roman" w:cs="Times New Roman"/>
        <w:b w:val="0"/>
        <w:bCs w:val="0"/>
        <w:i w:val="0"/>
        <w:iCs w:val="0"/>
        <w:strike w:val="0"/>
        <w:color w:val="000000"/>
        <w:sz w:val="20"/>
        <w:szCs w:val="20"/>
        <w:u w:val="none"/>
      </w:rPr>
    </w:lvl>
    <w:lvl w:ilvl="6" w:tplc="761C889A">
      <w:start w:val="1"/>
      <w:numFmt w:val="decimal"/>
      <w:lvlText w:val="%7."/>
      <w:lvlJc w:val="left"/>
      <w:pPr>
        <w:tabs>
          <w:tab w:val="num" w:pos="3924"/>
        </w:tabs>
        <w:ind w:left="3924" w:firstLine="756"/>
      </w:pPr>
      <w:rPr>
        <w:rFonts w:ascii="Times New Roman" w:eastAsia="Times New Roman" w:hAnsi="Times New Roman" w:cs="Times New Roman"/>
        <w:b w:val="0"/>
        <w:bCs w:val="0"/>
        <w:i w:val="0"/>
        <w:iCs w:val="0"/>
        <w:strike w:val="0"/>
        <w:color w:val="000000"/>
        <w:sz w:val="20"/>
        <w:szCs w:val="20"/>
        <w:u w:val="none"/>
      </w:rPr>
    </w:lvl>
    <w:lvl w:ilvl="7" w:tplc="EBDCD8BE">
      <w:start w:val="1"/>
      <w:numFmt w:val="decimal"/>
      <w:lvlText w:val="%8."/>
      <w:lvlJc w:val="left"/>
      <w:pPr>
        <w:tabs>
          <w:tab w:val="num" w:pos="4278"/>
        </w:tabs>
        <w:ind w:left="4278" w:firstLine="1122"/>
      </w:pPr>
      <w:rPr>
        <w:rFonts w:ascii="Times New Roman" w:eastAsia="Times New Roman" w:hAnsi="Times New Roman" w:cs="Times New Roman"/>
        <w:b w:val="0"/>
        <w:bCs w:val="0"/>
        <w:i w:val="0"/>
        <w:iCs w:val="0"/>
        <w:strike w:val="0"/>
        <w:color w:val="000000"/>
        <w:sz w:val="20"/>
        <w:szCs w:val="20"/>
        <w:u w:val="none"/>
      </w:rPr>
    </w:lvl>
    <w:lvl w:ilvl="8" w:tplc="773A4F6C">
      <w:start w:val="1"/>
      <w:numFmt w:val="decimal"/>
      <w:lvlText w:val="%9."/>
      <w:lvlJc w:val="right"/>
      <w:pPr>
        <w:tabs>
          <w:tab w:val="num" w:pos="4992"/>
        </w:tabs>
        <w:ind w:left="4992" w:firstLine="1308"/>
      </w:pPr>
      <w:rPr>
        <w:rFonts w:ascii="Times New Roman" w:eastAsia="Times New Roman" w:hAnsi="Times New Roman" w:cs="Times New Roman"/>
        <w:b w:val="0"/>
        <w:bCs w:val="0"/>
        <w:i w:val="0"/>
        <w:iCs w:val="0"/>
        <w:strike w:val="0"/>
        <w:color w:val="000000"/>
        <w:sz w:val="20"/>
        <w:szCs w:val="20"/>
        <w:u w:val="none"/>
      </w:rPr>
    </w:lvl>
  </w:abstractNum>
  <w:abstractNum w:abstractNumId="22">
    <w:nsid w:val="49877BF4"/>
    <w:multiLevelType w:val="hybridMultilevel"/>
    <w:tmpl w:val="11F073D8"/>
    <w:lvl w:ilvl="0" w:tplc="0419000F">
      <w:start w:val="1"/>
      <w:numFmt w:val="decimal"/>
      <w:lvlText w:val="%1."/>
      <w:lvlJc w:val="left"/>
      <w:pPr>
        <w:tabs>
          <w:tab w:val="num" w:pos="2478"/>
        </w:tabs>
        <w:ind w:left="2478" w:hanging="360"/>
      </w:pPr>
    </w:lvl>
    <w:lvl w:ilvl="1" w:tplc="04190019" w:tentative="1">
      <w:start w:val="1"/>
      <w:numFmt w:val="lowerLetter"/>
      <w:lvlText w:val="%2."/>
      <w:lvlJc w:val="left"/>
      <w:pPr>
        <w:tabs>
          <w:tab w:val="num" w:pos="3198"/>
        </w:tabs>
        <w:ind w:left="3198" w:hanging="360"/>
      </w:pPr>
    </w:lvl>
    <w:lvl w:ilvl="2" w:tplc="0419001B" w:tentative="1">
      <w:start w:val="1"/>
      <w:numFmt w:val="lowerRoman"/>
      <w:lvlText w:val="%3."/>
      <w:lvlJc w:val="right"/>
      <w:pPr>
        <w:tabs>
          <w:tab w:val="num" w:pos="3918"/>
        </w:tabs>
        <w:ind w:left="3918" w:hanging="180"/>
      </w:pPr>
    </w:lvl>
    <w:lvl w:ilvl="3" w:tplc="0419000F" w:tentative="1">
      <w:start w:val="1"/>
      <w:numFmt w:val="decimal"/>
      <w:lvlText w:val="%4."/>
      <w:lvlJc w:val="left"/>
      <w:pPr>
        <w:tabs>
          <w:tab w:val="num" w:pos="4638"/>
        </w:tabs>
        <w:ind w:left="4638" w:hanging="360"/>
      </w:pPr>
    </w:lvl>
    <w:lvl w:ilvl="4" w:tplc="04190019" w:tentative="1">
      <w:start w:val="1"/>
      <w:numFmt w:val="lowerLetter"/>
      <w:lvlText w:val="%5."/>
      <w:lvlJc w:val="left"/>
      <w:pPr>
        <w:tabs>
          <w:tab w:val="num" w:pos="5358"/>
        </w:tabs>
        <w:ind w:left="5358" w:hanging="360"/>
      </w:pPr>
    </w:lvl>
    <w:lvl w:ilvl="5" w:tplc="0419001B" w:tentative="1">
      <w:start w:val="1"/>
      <w:numFmt w:val="lowerRoman"/>
      <w:lvlText w:val="%6."/>
      <w:lvlJc w:val="right"/>
      <w:pPr>
        <w:tabs>
          <w:tab w:val="num" w:pos="6078"/>
        </w:tabs>
        <w:ind w:left="6078" w:hanging="180"/>
      </w:pPr>
    </w:lvl>
    <w:lvl w:ilvl="6" w:tplc="0419000F" w:tentative="1">
      <w:start w:val="1"/>
      <w:numFmt w:val="decimal"/>
      <w:lvlText w:val="%7."/>
      <w:lvlJc w:val="left"/>
      <w:pPr>
        <w:tabs>
          <w:tab w:val="num" w:pos="6798"/>
        </w:tabs>
        <w:ind w:left="6798" w:hanging="360"/>
      </w:pPr>
    </w:lvl>
    <w:lvl w:ilvl="7" w:tplc="04190019" w:tentative="1">
      <w:start w:val="1"/>
      <w:numFmt w:val="lowerLetter"/>
      <w:lvlText w:val="%8."/>
      <w:lvlJc w:val="left"/>
      <w:pPr>
        <w:tabs>
          <w:tab w:val="num" w:pos="7518"/>
        </w:tabs>
        <w:ind w:left="7518" w:hanging="360"/>
      </w:pPr>
    </w:lvl>
    <w:lvl w:ilvl="8" w:tplc="0419001B" w:tentative="1">
      <w:start w:val="1"/>
      <w:numFmt w:val="lowerRoman"/>
      <w:lvlText w:val="%9."/>
      <w:lvlJc w:val="right"/>
      <w:pPr>
        <w:tabs>
          <w:tab w:val="num" w:pos="8238"/>
        </w:tabs>
        <w:ind w:left="8238" w:hanging="180"/>
      </w:pPr>
    </w:lvl>
  </w:abstractNum>
  <w:abstractNum w:abstractNumId="23">
    <w:nsid w:val="4A2400CB"/>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nsid w:val="4A4156D4"/>
    <w:multiLevelType w:val="multilevel"/>
    <w:tmpl w:val="44D4E04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Wingdings" w:hAnsi="Wingding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5">
    <w:nsid w:val="4E265253"/>
    <w:multiLevelType w:val="hybridMultilevel"/>
    <w:tmpl w:val="26588310"/>
    <w:lvl w:ilvl="0" w:tplc="3F5E689A">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4F5C4840"/>
    <w:multiLevelType w:val="multilevel"/>
    <w:tmpl w:val="73FAB8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7">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8">
    <w:nsid w:val="53DC69AA"/>
    <w:multiLevelType w:val="multilevel"/>
    <w:tmpl w:val="E8DE45AE"/>
    <w:lvl w:ilvl="0">
      <w:start w:val="1"/>
      <w:numFmt w:val="bullet"/>
      <w:lvlText w:val=""/>
      <w:lvlJc w:val="left"/>
      <w:pPr>
        <w:tabs>
          <w:tab w:val="num" w:pos="1429"/>
        </w:tabs>
        <w:ind w:left="1429"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nsid w:val="559B6FAA"/>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30">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1">
    <w:nsid w:val="59B5506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nsid w:val="5E3023F9"/>
    <w:multiLevelType w:val="multilevel"/>
    <w:tmpl w:val="73FAB8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3">
    <w:nsid w:val="5F5877A2"/>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4">
    <w:nsid w:val="61634EED"/>
    <w:multiLevelType w:val="multilevel"/>
    <w:tmpl w:val="4B426F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5">
    <w:nsid w:val="6B393C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6">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7">
    <w:nsid w:val="6EFD3B4C"/>
    <w:multiLevelType w:val="multilevel"/>
    <w:tmpl w:val="294489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8">
    <w:nsid w:val="6FD750B9"/>
    <w:multiLevelType w:val="multilevel"/>
    <w:tmpl w:val="4B426F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9">
    <w:nsid w:val="7980779D"/>
    <w:multiLevelType w:val="multilevel"/>
    <w:tmpl w:val="8D2C6216"/>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nsid w:val="7DCA7A70"/>
    <w:multiLevelType w:val="hybridMultilevel"/>
    <w:tmpl w:val="DD66236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15"/>
  </w:num>
  <w:num w:numId="4">
    <w:abstractNumId w:val="39"/>
  </w:num>
  <w:num w:numId="5">
    <w:abstractNumId w:val="14"/>
  </w:num>
  <w:num w:numId="6">
    <w:abstractNumId w:val="41"/>
  </w:num>
  <w:num w:numId="7">
    <w:abstractNumId w:val="27"/>
  </w:num>
  <w:num w:numId="8">
    <w:abstractNumId w:val="6"/>
  </w:num>
  <w:num w:numId="9">
    <w:abstractNumId w:val="2"/>
  </w:num>
  <w:num w:numId="10">
    <w:abstractNumId w:val="35"/>
  </w:num>
  <w:num w:numId="11">
    <w:abstractNumId w:val="36"/>
  </w:num>
  <w:num w:numId="12">
    <w:abstractNumId w:val="25"/>
  </w:num>
  <w:num w:numId="13">
    <w:abstractNumId w:val="22"/>
  </w:num>
  <w:num w:numId="14">
    <w:abstractNumId w:val="31"/>
  </w:num>
  <w:num w:numId="15">
    <w:abstractNumId w:val="20"/>
  </w:num>
  <w:num w:numId="16">
    <w:abstractNumId w:val="40"/>
  </w:num>
  <w:num w:numId="17">
    <w:abstractNumId w:val="17"/>
  </w:num>
  <w:num w:numId="18">
    <w:abstractNumId w:val="8"/>
  </w:num>
  <w:num w:numId="19">
    <w:abstractNumId w:val="4"/>
  </w:num>
  <w:num w:numId="20">
    <w:abstractNumId w:val="23"/>
  </w:num>
  <w:num w:numId="21">
    <w:abstractNumId w:val="33"/>
  </w:num>
  <w:num w:numId="22">
    <w:abstractNumId w:val="19"/>
  </w:num>
  <w:num w:numId="23">
    <w:abstractNumId w:val="10"/>
  </w:num>
  <w:num w:numId="24">
    <w:abstractNumId w:val="18"/>
  </w:num>
  <w:num w:numId="25">
    <w:abstractNumId w:val="16"/>
  </w:num>
  <w:num w:numId="26">
    <w:abstractNumId w:val="32"/>
  </w:num>
  <w:num w:numId="27">
    <w:abstractNumId w:val="26"/>
  </w:num>
  <w:num w:numId="28">
    <w:abstractNumId w:val="13"/>
  </w:num>
  <w:num w:numId="29">
    <w:abstractNumId w:val="34"/>
  </w:num>
  <w:num w:numId="30">
    <w:abstractNumId w:val="28"/>
  </w:num>
  <w:num w:numId="31">
    <w:abstractNumId w:val="38"/>
  </w:num>
  <w:num w:numId="32">
    <w:abstractNumId w:val="11"/>
  </w:num>
  <w:num w:numId="33">
    <w:abstractNumId w:val="37"/>
  </w:num>
  <w:num w:numId="34">
    <w:abstractNumId w:val="7"/>
  </w:num>
  <w:num w:numId="35">
    <w:abstractNumId w:val="9"/>
  </w:num>
  <w:num w:numId="36">
    <w:abstractNumId w:val="24"/>
  </w:num>
  <w:num w:numId="37">
    <w:abstractNumId w:val="30"/>
  </w:num>
  <w:num w:numId="38">
    <w:abstractNumId w:val="29"/>
  </w:num>
  <w:num w:numId="39">
    <w:abstractNumId w:val="5"/>
  </w:num>
  <w:num w:numId="40">
    <w:abstractNumId w:val="21"/>
  </w:num>
  <w:num w:numId="41">
    <w:abstractNumId w:val="12"/>
  </w:num>
  <w:num w:numId="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65EF2"/>
    <w:rsid w:val="000004C2"/>
    <w:rsid w:val="00000D17"/>
    <w:rsid w:val="0000275B"/>
    <w:rsid w:val="00003194"/>
    <w:rsid w:val="000034C2"/>
    <w:rsid w:val="000059F8"/>
    <w:rsid w:val="0000747D"/>
    <w:rsid w:val="000101E6"/>
    <w:rsid w:val="00020CFE"/>
    <w:rsid w:val="00020F4F"/>
    <w:rsid w:val="000255CA"/>
    <w:rsid w:val="00025B97"/>
    <w:rsid w:val="00033253"/>
    <w:rsid w:val="00033574"/>
    <w:rsid w:val="00033C24"/>
    <w:rsid w:val="000368AB"/>
    <w:rsid w:val="00040D58"/>
    <w:rsid w:val="000440BD"/>
    <w:rsid w:val="000462BD"/>
    <w:rsid w:val="00047D53"/>
    <w:rsid w:val="00057872"/>
    <w:rsid w:val="0006017A"/>
    <w:rsid w:val="00060E99"/>
    <w:rsid w:val="00066414"/>
    <w:rsid w:val="00067C27"/>
    <w:rsid w:val="000705A1"/>
    <w:rsid w:val="00071530"/>
    <w:rsid w:val="00071D06"/>
    <w:rsid w:val="00074C3D"/>
    <w:rsid w:val="00074CC6"/>
    <w:rsid w:val="00075783"/>
    <w:rsid w:val="0008072F"/>
    <w:rsid w:val="000829FB"/>
    <w:rsid w:val="00085820"/>
    <w:rsid w:val="00085D45"/>
    <w:rsid w:val="00085EF9"/>
    <w:rsid w:val="00087EA2"/>
    <w:rsid w:val="00092F3E"/>
    <w:rsid w:val="0009774C"/>
    <w:rsid w:val="000A0B48"/>
    <w:rsid w:val="000A43F6"/>
    <w:rsid w:val="000A6A53"/>
    <w:rsid w:val="000A7FD2"/>
    <w:rsid w:val="000B216E"/>
    <w:rsid w:val="000B3957"/>
    <w:rsid w:val="000C15BE"/>
    <w:rsid w:val="000C1BC4"/>
    <w:rsid w:val="000C290A"/>
    <w:rsid w:val="000C2B25"/>
    <w:rsid w:val="000D1035"/>
    <w:rsid w:val="000D2365"/>
    <w:rsid w:val="000D2FF2"/>
    <w:rsid w:val="000D3999"/>
    <w:rsid w:val="000E17D4"/>
    <w:rsid w:val="000E4BA3"/>
    <w:rsid w:val="000F3556"/>
    <w:rsid w:val="000F4D83"/>
    <w:rsid w:val="00100C21"/>
    <w:rsid w:val="00100E8D"/>
    <w:rsid w:val="0010144A"/>
    <w:rsid w:val="001042CC"/>
    <w:rsid w:val="001077E1"/>
    <w:rsid w:val="00107C03"/>
    <w:rsid w:val="00111440"/>
    <w:rsid w:val="00113717"/>
    <w:rsid w:val="00115D9B"/>
    <w:rsid w:val="00117F75"/>
    <w:rsid w:val="00120AA6"/>
    <w:rsid w:val="001220BB"/>
    <w:rsid w:val="00122405"/>
    <w:rsid w:val="00124BEF"/>
    <w:rsid w:val="00127358"/>
    <w:rsid w:val="001307BF"/>
    <w:rsid w:val="0013132F"/>
    <w:rsid w:val="00133F49"/>
    <w:rsid w:val="001367A2"/>
    <w:rsid w:val="00136C5F"/>
    <w:rsid w:val="001407EE"/>
    <w:rsid w:val="0014160E"/>
    <w:rsid w:val="001458E8"/>
    <w:rsid w:val="001504BE"/>
    <w:rsid w:val="00150D32"/>
    <w:rsid w:val="00152695"/>
    <w:rsid w:val="00152D42"/>
    <w:rsid w:val="0015335F"/>
    <w:rsid w:val="00154D86"/>
    <w:rsid w:val="00170746"/>
    <w:rsid w:val="001722F8"/>
    <w:rsid w:val="00187941"/>
    <w:rsid w:val="001900F4"/>
    <w:rsid w:val="001900F6"/>
    <w:rsid w:val="00194846"/>
    <w:rsid w:val="001A3722"/>
    <w:rsid w:val="001B30C3"/>
    <w:rsid w:val="001B504D"/>
    <w:rsid w:val="001C117D"/>
    <w:rsid w:val="001C61B1"/>
    <w:rsid w:val="001D045F"/>
    <w:rsid w:val="001D6708"/>
    <w:rsid w:val="002031FA"/>
    <w:rsid w:val="0020663B"/>
    <w:rsid w:val="00210E36"/>
    <w:rsid w:val="00222BCA"/>
    <w:rsid w:val="00223EF8"/>
    <w:rsid w:val="0022491D"/>
    <w:rsid w:val="00224B98"/>
    <w:rsid w:val="00225473"/>
    <w:rsid w:val="00226EC6"/>
    <w:rsid w:val="00230995"/>
    <w:rsid w:val="00230B55"/>
    <w:rsid w:val="002318D9"/>
    <w:rsid w:val="0023314C"/>
    <w:rsid w:val="00237F15"/>
    <w:rsid w:val="002428F4"/>
    <w:rsid w:val="00243829"/>
    <w:rsid w:val="00243A65"/>
    <w:rsid w:val="00245365"/>
    <w:rsid w:val="002500BA"/>
    <w:rsid w:val="0025310C"/>
    <w:rsid w:val="00253C1A"/>
    <w:rsid w:val="00254786"/>
    <w:rsid w:val="00254B3E"/>
    <w:rsid w:val="002625CB"/>
    <w:rsid w:val="00271575"/>
    <w:rsid w:val="00283476"/>
    <w:rsid w:val="0028758B"/>
    <w:rsid w:val="00287ADA"/>
    <w:rsid w:val="0029040E"/>
    <w:rsid w:val="00294842"/>
    <w:rsid w:val="002A02E1"/>
    <w:rsid w:val="002A7AB6"/>
    <w:rsid w:val="002B0FC9"/>
    <w:rsid w:val="002B1F05"/>
    <w:rsid w:val="002B52D7"/>
    <w:rsid w:val="002B5C5E"/>
    <w:rsid w:val="002B7125"/>
    <w:rsid w:val="002C66F9"/>
    <w:rsid w:val="002D3749"/>
    <w:rsid w:val="002E0C2F"/>
    <w:rsid w:val="002E17BB"/>
    <w:rsid w:val="002E297A"/>
    <w:rsid w:val="002E3E77"/>
    <w:rsid w:val="002E554A"/>
    <w:rsid w:val="002F022F"/>
    <w:rsid w:val="002F2C4B"/>
    <w:rsid w:val="002F425B"/>
    <w:rsid w:val="002F5D76"/>
    <w:rsid w:val="002F64AA"/>
    <w:rsid w:val="0030238F"/>
    <w:rsid w:val="00305B85"/>
    <w:rsid w:val="00311DDD"/>
    <w:rsid w:val="00316B48"/>
    <w:rsid w:val="00316ED1"/>
    <w:rsid w:val="00321214"/>
    <w:rsid w:val="00323C7A"/>
    <w:rsid w:val="00324B38"/>
    <w:rsid w:val="003250CC"/>
    <w:rsid w:val="003255B4"/>
    <w:rsid w:val="003270BD"/>
    <w:rsid w:val="003334AE"/>
    <w:rsid w:val="003340D5"/>
    <w:rsid w:val="003412E2"/>
    <w:rsid w:val="00341E4A"/>
    <w:rsid w:val="0034720F"/>
    <w:rsid w:val="00347E57"/>
    <w:rsid w:val="00352303"/>
    <w:rsid w:val="00353624"/>
    <w:rsid w:val="0035476A"/>
    <w:rsid w:val="003674CF"/>
    <w:rsid w:val="003712C9"/>
    <w:rsid w:val="00371FC9"/>
    <w:rsid w:val="003727FA"/>
    <w:rsid w:val="00373E46"/>
    <w:rsid w:val="00376240"/>
    <w:rsid w:val="00376FBA"/>
    <w:rsid w:val="00381652"/>
    <w:rsid w:val="00381D46"/>
    <w:rsid w:val="0038416C"/>
    <w:rsid w:val="003843CE"/>
    <w:rsid w:val="003913A2"/>
    <w:rsid w:val="00392725"/>
    <w:rsid w:val="003A1AAE"/>
    <w:rsid w:val="003A3E76"/>
    <w:rsid w:val="003A7284"/>
    <w:rsid w:val="003A737E"/>
    <w:rsid w:val="003B776B"/>
    <w:rsid w:val="003C0277"/>
    <w:rsid w:val="003C13C3"/>
    <w:rsid w:val="003C2144"/>
    <w:rsid w:val="003C2AED"/>
    <w:rsid w:val="003C436E"/>
    <w:rsid w:val="003C58D9"/>
    <w:rsid w:val="003D0732"/>
    <w:rsid w:val="003D44DE"/>
    <w:rsid w:val="003D6D89"/>
    <w:rsid w:val="003D7BD3"/>
    <w:rsid w:val="003E3AA4"/>
    <w:rsid w:val="003E485F"/>
    <w:rsid w:val="003E797E"/>
    <w:rsid w:val="003F164F"/>
    <w:rsid w:val="004048C4"/>
    <w:rsid w:val="00404D92"/>
    <w:rsid w:val="00406C09"/>
    <w:rsid w:val="00410499"/>
    <w:rsid w:val="0042019D"/>
    <w:rsid w:val="00425A8F"/>
    <w:rsid w:val="004263FA"/>
    <w:rsid w:val="0042680D"/>
    <w:rsid w:val="00430672"/>
    <w:rsid w:val="004342E9"/>
    <w:rsid w:val="00435B61"/>
    <w:rsid w:val="00440057"/>
    <w:rsid w:val="00440CE5"/>
    <w:rsid w:val="0044423A"/>
    <w:rsid w:val="004444BF"/>
    <w:rsid w:val="00445373"/>
    <w:rsid w:val="004462AA"/>
    <w:rsid w:val="004555B8"/>
    <w:rsid w:val="0046146A"/>
    <w:rsid w:val="0046381D"/>
    <w:rsid w:val="00467C58"/>
    <w:rsid w:val="00473C5F"/>
    <w:rsid w:val="004767B6"/>
    <w:rsid w:val="00476E66"/>
    <w:rsid w:val="00477A2B"/>
    <w:rsid w:val="00480FA0"/>
    <w:rsid w:val="00482DDC"/>
    <w:rsid w:val="00482E86"/>
    <w:rsid w:val="00487310"/>
    <w:rsid w:val="00490456"/>
    <w:rsid w:val="00491223"/>
    <w:rsid w:val="0049423D"/>
    <w:rsid w:val="004A1217"/>
    <w:rsid w:val="004A1EEC"/>
    <w:rsid w:val="004A649C"/>
    <w:rsid w:val="004B0695"/>
    <w:rsid w:val="004B252A"/>
    <w:rsid w:val="004B307A"/>
    <w:rsid w:val="004B63D4"/>
    <w:rsid w:val="004B69B7"/>
    <w:rsid w:val="004B6AB3"/>
    <w:rsid w:val="004C1BB9"/>
    <w:rsid w:val="004C3095"/>
    <w:rsid w:val="004C6571"/>
    <w:rsid w:val="004C7567"/>
    <w:rsid w:val="004D07CB"/>
    <w:rsid w:val="004D0F56"/>
    <w:rsid w:val="004D1731"/>
    <w:rsid w:val="004D1C0F"/>
    <w:rsid w:val="004D1F85"/>
    <w:rsid w:val="004D27C5"/>
    <w:rsid w:val="004D2D4B"/>
    <w:rsid w:val="004E07B2"/>
    <w:rsid w:val="004E6213"/>
    <w:rsid w:val="004F796E"/>
    <w:rsid w:val="00502E53"/>
    <w:rsid w:val="00504A37"/>
    <w:rsid w:val="005137C1"/>
    <w:rsid w:val="00523A51"/>
    <w:rsid w:val="0052730D"/>
    <w:rsid w:val="005277CA"/>
    <w:rsid w:val="0053283A"/>
    <w:rsid w:val="00532A7D"/>
    <w:rsid w:val="00540268"/>
    <w:rsid w:val="00540534"/>
    <w:rsid w:val="00543C55"/>
    <w:rsid w:val="005471E1"/>
    <w:rsid w:val="00547EE5"/>
    <w:rsid w:val="00552FA1"/>
    <w:rsid w:val="00556406"/>
    <w:rsid w:val="005633F9"/>
    <w:rsid w:val="0056345E"/>
    <w:rsid w:val="005644AD"/>
    <w:rsid w:val="00570B56"/>
    <w:rsid w:val="0058284C"/>
    <w:rsid w:val="00582CC6"/>
    <w:rsid w:val="00584219"/>
    <w:rsid w:val="00584880"/>
    <w:rsid w:val="0058549B"/>
    <w:rsid w:val="00590C5B"/>
    <w:rsid w:val="00596F2A"/>
    <w:rsid w:val="005A1E46"/>
    <w:rsid w:val="005A4B76"/>
    <w:rsid w:val="005A659B"/>
    <w:rsid w:val="005A682C"/>
    <w:rsid w:val="005B4AD5"/>
    <w:rsid w:val="005B6C0B"/>
    <w:rsid w:val="005B7C08"/>
    <w:rsid w:val="005D1FF9"/>
    <w:rsid w:val="005D3892"/>
    <w:rsid w:val="005D4B94"/>
    <w:rsid w:val="005D4E76"/>
    <w:rsid w:val="005D52BC"/>
    <w:rsid w:val="005D73B2"/>
    <w:rsid w:val="005D7BA5"/>
    <w:rsid w:val="005E19B3"/>
    <w:rsid w:val="005E47F3"/>
    <w:rsid w:val="005E6DF0"/>
    <w:rsid w:val="00601F66"/>
    <w:rsid w:val="006034D5"/>
    <w:rsid w:val="00603CB7"/>
    <w:rsid w:val="00606A32"/>
    <w:rsid w:val="00613ED0"/>
    <w:rsid w:val="00615835"/>
    <w:rsid w:val="00617D8F"/>
    <w:rsid w:val="00620B63"/>
    <w:rsid w:val="006253AE"/>
    <w:rsid w:val="0063474F"/>
    <w:rsid w:val="00641576"/>
    <w:rsid w:val="00642638"/>
    <w:rsid w:val="00642784"/>
    <w:rsid w:val="00643280"/>
    <w:rsid w:val="006439FE"/>
    <w:rsid w:val="00646909"/>
    <w:rsid w:val="00650822"/>
    <w:rsid w:val="00651C2E"/>
    <w:rsid w:val="00653014"/>
    <w:rsid w:val="00657B9A"/>
    <w:rsid w:val="00657F61"/>
    <w:rsid w:val="00661321"/>
    <w:rsid w:val="0066180F"/>
    <w:rsid w:val="00663CFE"/>
    <w:rsid w:val="00665EF2"/>
    <w:rsid w:val="0067032E"/>
    <w:rsid w:val="006746D1"/>
    <w:rsid w:val="006801E0"/>
    <w:rsid w:val="0068165E"/>
    <w:rsid w:val="006816F7"/>
    <w:rsid w:val="00684058"/>
    <w:rsid w:val="00684454"/>
    <w:rsid w:val="00684581"/>
    <w:rsid w:val="00687BA9"/>
    <w:rsid w:val="006915A2"/>
    <w:rsid w:val="006918A9"/>
    <w:rsid w:val="00693EDC"/>
    <w:rsid w:val="00695F8E"/>
    <w:rsid w:val="00696614"/>
    <w:rsid w:val="006A087F"/>
    <w:rsid w:val="006A0D5D"/>
    <w:rsid w:val="006A5D30"/>
    <w:rsid w:val="006B0BEF"/>
    <w:rsid w:val="006B1AD3"/>
    <w:rsid w:val="006B2CFB"/>
    <w:rsid w:val="006B2E90"/>
    <w:rsid w:val="006B51EE"/>
    <w:rsid w:val="006C0E50"/>
    <w:rsid w:val="006C1C45"/>
    <w:rsid w:val="006C3968"/>
    <w:rsid w:val="006C42E4"/>
    <w:rsid w:val="006D027D"/>
    <w:rsid w:val="006D5554"/>
    <w:rsid w:val="006E401B"/>
    <w:rsid w:val="006E517F"/>
    <w:rsid w:val="006E6984"/>
    <w:rsid w:val="006F3A35"/>
    <w:rsid w:val="006F5B85"/>
    <w:rsid w:val="006F6216"/>
    <w:rsid w:val="006F6B19"/>
    <w:rsid w:val="00702260"/>
    <w:rsid w:val="00705213"/>
    <w:rsid w:val="007061FA"/>
    <w:rsid w:val="0070775F"/>
    <w:rsid w:val="0070794F"/>
    <w:rsid w:val="007107D8"/>
    <w:rsid w:val="007115BC"/>
    <w:rsid w:val="00711E79"/>
    <w:rsid w:val="007134CD"/>
    <w:rsid w:val="00726A23"/>
    <w:rsid w:val="00731A52"/>
    <w:rsid w:val="00733DA9"/>
    <w:rsid w:val="007402E2"/>
    <w:rsid w:val="00742E40"/>
    <w:rsid w:val="00747A75"/>
    <w:rsid w:val="007522CB"/>
    <w:rsid w:val="00754D0E"/>
    <w:rsid w:val="00757422"/>
    <w:rsid w:val="00761223"/>
    <w:rsid w:val="007616EF"/>
    <w:rsid w:val="0076174D"/>
    <w:rsid w:val="00761BA2"/>
    <w:rsid w:val="00762381"/>
    <w:rsid w:val="00763F96"/>
    <w:rsid w:val="00766A3B"/>
    <w:rsid w:val="00772C0E"/>
    <w:rsid w:val="007767BA"/>
    <w:rsid w:val="00783440"/>
    <w:rsid w:val="007834E6"/>
    <w:rsid w:val="007947C5"/>
    <w:rsid w:val="00797674"/>
    <w:rsid w:val="00797BDC"/>
    <w:rsid w:val="007A0FDD"/>
    <w:rsid w:val="007A40DD"/>
    <w:rsid w:val="007A4AB9"/>
    <w:rsid w:val="007A4B4B"/>
    <w:rsid w:val="007A614A"/>
    <w:rsid w:val="007A6E13"/>
    <w:rsid w:val="007A7246"/>
    <w:rsid w:val="007B38E5"/>
    <w:rsid w:val="007B60C6"/>
    <w:rsid w:val="007B750F"/>
    <w:rsid w:val="007C551D"/>
    <w:rsid w:val="007C7D32"/>
    <w:rsid w:val="007D0384"/>
    <w:rsid w:val="007D08C2"/>
    <w:rsid w:val="007D2232"/>
    <w:rsid w:val="007D3734"/>
    <w:rsid w:val="007E76A3"/>
    <w:rsid w:val="007E7E02"/>
    <w:rsid w:val="007F1F33"/>
    <w:rsid w:val="007F50F9"/>
    <w:rsid w:val="007F7144"/>
    <w:rsid w:val="008010F6"/>
    <w:rsid w:val="00804015"/>
    <w:rsid w:val="00810944"/>
    <w:rsid w:val="008118E4"/>
    <w:rsid w:val="00813D83"/>
    <w:rsid w:val="00814322"/>
    <w:rsid w:val="00816A58"/>
    <w:rsid w:val="00816B92"/>
    <w:rsid w:val="008207C6"/>
    <w:rsid w:val="00821099"/>
    <w:rsid w:val="00821599"/>
    <w:rsid w:val="00825324"/>
    <w:rsid w:val="00834B2F"/>
    <w:rsid w:val="00836CF8"/>
    <w:rsid w:val="00847357"/>
    <w:rsid w:val="008518C4"/>
    <w:rsid w:val="008577EC"/>
    <w:rsid w:val="008579DC"/>
    <w:rsid w:val="00857FE5"/>
    <w:rsid w:val="00862103"/>
    <w:rsid w:val="008658A0"/>
    <w:rsid w:val="00870FC7"/>
    <w:rsid w:val="00871949"/>
    <w:rsid w:val="00871A91"/>
    <w:rsid w:val="00871EC4"/>
    <w:rsid w:val="00871FE6"/>
    <w:rsid w:val="00876125"/>
    <w:rsid w:val="00877445"/>
    <w:rsid w:val="00877538"/>
    <w:rsid w:val="008830DB"/>
    <w:rsid w:val="00890487"/>
    <w:rsid w:val="00891308"/>
    <w:rsid w:val="00895CCC"/>
    <w:rsid w:val="008A04AB"/>
    <w:rsid w:val="008A12D2"/>
    <w:rsid w:val="008A2884"/>
    <w:rsid w:val="008A2C8B"/>
    <w:rsid w:val="008A716B"/>
    <w:rsid w:val="008B0CAD"/>
    <w:rsid w:val="008B382E"/>
    <w:rsid w:val="008D0698"/>
    <w:rsid w:val="008D4A0A"/>
    <w:rsid w:val="008E3DDF"/>
    <w:rsid w:val="008E548D"/>
    <w:rsid w:val="008E6233"/>
    <w:rsid w:val="00900D56"/>
    <w:rsid w:val="009031E1"/>
    <w:rsid w:val="0090370B"/>
    <w:rsid w:val="0090764B"/>
    <w:rsid w:val="0091273A"/>
    <w:rsid w:val="009138D9"/>
    <w:rsid w:val="0092701F"/>
    <w:rsid w:val="009344F9"/>
    <w:rsid w:val="00937A28"/>
    <w:rsid w:val="00944807"/>
    <w:rsid w:val="00945117"/>
    <w:rsid w:val="00946D6B"/>
    <w:rsid w:val="009520D6"/>
    <w:rsid w:val="00956B4C"/>
    <w:rsid w:val="009617BD"/>
    <w:rsid w:val="00962A83"/>
    <w:rsid w:val="009663AE"/>
    <w:rsid w:val="00966AEB"/>
    <w:rsid w:val="00971E3C"/>
    <w:rsid w:val="00972157"/>
    <w:rsid w:val="0097252F"/>
    <w:rsid w:val="00973A79"/>
    <w:rsid w:val="00974287"/>
    <w:rsid w:val="0097432D"/>
    <w:rsid w:val="00975A86"/>
    <w:rsid w:val="0098031C"/>
    <w:rsid w:val="00987C6E"/>
    <w:rsid w:val="00992D08"/>
    <w:rsid w:val="009A00B2"/>
    <w:rsid w:val="009A0DFF"/>
    <w:rsid w:val="009A1041"/>
    <w:rsid w:val="009A19E7"/>
    <w:rsid w:val="009A4B79"/>
    <w:rsid w:val="009A68EC"/>
    <w:rsid w:val="009A7D39"/>
    <w:rsid w:val="009B2DF6"/>
    <w:rsid w:val="009C1447"/>
    <w:rsid w:val="009D0A91"/>
    <w:rsid w:val="009D2D0D"/>
    <w:rsid w:val="009D339E"/>
    <w:rsid w:val="009D5DF6"/>
    <w:rsid w:val="009D7455"/>
    <w:rsid w:val="009E3730"/>
    <w:rsid w:val="009E374D"/>
    <w:rsid w:val="009E3FA7"/>
    <w:rsid w:val="009E42A7"/>
    <w:rsid w:val="009E5E28"/>
    <w:rsid w:val="009E7F38"/>
    <w:rsid w:val="009F2F1A"/>
    <w:rsid w:val="00A04B4B"/>
    <w:rsid w:val="00A1033E"/>
    <w:rsid w:val="00A10FE4"/>
    <w:rsid w:val="00A11EE0"/>
    <w:rsid w:val="00A12CE0"/>
    <w:rsid w:val="00A1384D"/>
    <w:rsid w:val="00A15882"/>
    <w:rsid w:val="00A15A00"/>
    <w:rsid w:val="00A17480"/>
    <w:rsid w:val="00A219CE"/>
    <w:rsid w:val="00A232B7"/>
    <w:rsid w:val="00A246A4"/>
    <w:rsid w:val="00A267FD"/>
    <w:rsid w:val="00A3533F"/>
    <w:rsid w:val="00A4431B"/>
    <w:rsid w:val="00A454BB"/>
    <w:rsid w:val="00A45B7B"/>
    <w:rsid w:val="00A46322"/>
    <w:rsid w:val="00A524A1"/>
    <w:rsid w:val="00A53AA4"/>
    <w:rsid w:val="00A54515"/>
    <w:rsid w:val="00A549AA"/>
    <w:rsid w:val="00A558EF"/>
    <w:rsid w:val="00A55D33"/>
    <w:rsid w:val="00A55E31"/>
    <w:rsid w:val="00A56013"/>
    <w:rsid w:val="00A66976"/>
    <w:rsid w:val="00A67B96"/>
    <w:rsid w:val="00A703B1"/>
    <w:rsid w:val="00A71EB8"/>
    <w:rsid w:val="00A7511E"/>
    <w:rsid w:val="00A753B4"/>
    <w:rsid w:val="00A758E8"/>
    <w:rsid w:val="00A77780"/>
    <w:rsid w:val="00A77808"/>
    <w:rsid w:val="00A817A0"/>
    <w:rsid w:val="00A83E64"/>
    <w:rsid w:val="00A871C9"/>
    <w:rsid w:val="00A90847"/>
    <w:rsid w:val="00A91BD1"/>
    <w:rsid w:val="00A94405"/>
    <w:rsid w:val="00A96E50"/>
    <w:rsid w:val="00A97418"/>
    <w:rsid w:val="00AA0927"/>
    <w:rsid w:val="00AA65BC"/>
    <w:rsid w:val="00AB2355"/>
    <w:rsid w:val="00AB3466"/>
    <w:rsid w:val="00AB7EAD"/>
    <w:rsid w:val="00AC2FD8"/>
    <w:rsid w:val="00AC7322"/>
    <w:rsid w:val="00AC7A43"/>
    <w:rsid w:val="00AD1675"/>
    <w:rsid w:val="00AD531D"/>
    <w:rsid w:val="00AD69CE"/>
    <w:rsid w:val="00AE584A"/>
    <w:rsid w:val="00AE6B93"/>
    <w:rsid w:val="00AE7CE3"/>
    <w:rsid w:val="00AF233B"/>
    <w:rsid w:val="00AF2B56"/>
    <w:rsid w:val="00AF7C92"/>
    <w:rsid w:val="00B01474"/>
    <w:rsid w:val="00B01485"/>
    <w:rsid w:val="00B026DB"/>
    <w:rsid w:val="00B030D8"/>
    <w:rsid w:val="00B11D0D"/>
    <w:rsid w:val="00B12A42"/>
    <w:rsid w:val="00B20107"/>
    <w:rsid w:val="00B2717A"/>
    <w:rsid w:val="00B31A00"/>
    <w:rsid w:val="00B31CE3"/>
    <w:rsid w:val="00B4506C"/>
    <w:rsid w:val="00B55316"/>
    <w:rsid w:val="00B555CC"/>
    <w:rsid w:val="00B55DDF"/>
    <w:rsid w:val="00B57F11"/>
    <w:rsid w:val="00B6593B"/>
    <w:rsid w:val="00B65D3E"/>
    <w:rsid w:val="00B67C90"/>
    <w:rsid w:val="00B722C1"/>
    <w:rsid w:val="00B80F49"/>
    <w:rsid w:val="00B82E36"/>
    <w:rsid w:val="00B84249"/>
    <w:rsid w:val="00B85E79"/>
    <w:rsid w:val="00B87A6A"/>
    <w:rsid w:val="00B90B5D"/>
    <w:rsid w:val="00B92120"/>
    <w:rsid w:val="00B927E6"/>
    <w:rsid w:val="00B93392"/>
    <w:rsid w:val="00BA4083"/>
    <w:rsid w:val="00BA42D5"/>
    <w:rsid w:val="00BB1443"/>
    <w:rsid w:val="00BB1DC5"/>
    <w:rsid w:val="00BB1F5F"/>
    <w:rsid w:val="00BB2CDD"/>
    <w:rsid w:val="00BB2EFA"/>
    <w:rsid w:val="00BC0FB9"/>
    <w:rsid w:val="00BC3ED5"/>
    <w:rsid w:val="00BC623B"/>
    <w:rsid w:val="00BD4352"/>
    <w:rsid w:val="00BD5ED6"/>
    <w:rsid w:val="00BD6849"/>
    <w:rsid w:val="00BE0960"/>
    <w:rsid w:val="00BE0970"/>
    <w:rsid w:val="00BE16EF"/>
    <w:rsid w:val="00BE3056"/>
    <w:rsid w:val="00BE74E7"/>
    <w:rsid w:val="00BF1A3E"/>
    <w:rsid w:val="00BF561A"/>
    <w:rsid w:val="00C04C44"/>
    <w:rsid w:val="00C06899"/>
    <w:rsid w:val="00C07190"/>
    <w:rsid w:val="00C11B2A"/>
    <w:rsid w:val="00C21615"/>
    <w:rsid w:val="00C21EE6"/>
    <w:rsid w:val="00C31DA6"/>
    <w:rsid w:val="00C33206"/>
    <w:rsid w:val="00C348CC"/>
    <w:rsid w:val="00C36210"/>
    <w:rsid w:val="00C364AE"/>
    <w:rsid w:val="00C37A11"/>
    <w:rsid w:val="00C427FB"/>
    <w:rsid w:val="00C446EB"/>
    <w:rsid w:val="00C44B02"/>
    <w:rsid w:val="00C503C9"/>
    <w:rsid w:val="00C520F6"/>
    <w:rsid w:val="00C54968"/>
    <w:rsid w:val="00C56C30"/>
    <w:rsid w:val="00C639F4"/>
    <w:rsid w:val="00C666EF"/>
    <w:rsid w:val="00C747AE"/>
    <w:rsid w:val="00C752A2"/>
    <w:rsid w:val="00C7546C"/>
    <w:rsid w:val="00C770DD"/>
    <w:rsid w:val="00C84463"/>
    <w:rsid w:val="00CA0F97"/>
    <w:rsid w:val="00CA14AA"/>
    <w:rsid w:val="00CB0405"/>
    <w:rsid w:val="00CB083D"/>
    <w:rsid w:val="00CB1C54"/>
    <w:rsid w:val="00CC21B6"/>
    <w:rsid w:val="00CC457C"/>
    <w:rsid w:val="00CC5E15"/>
    <w:rsid w:val="00CC645B"/>
    <w:rsid w:val="00CC79F1"/>
    <w:rsid w:val="00CD18C8"/>
    <w:rsid w:val="00CD1936"/>
    <w:rsid w:val="00CE0498"/>
    <w:rsid w:val="00CE3D04"/>
    <w:rsid w:val="00CE51D4"/>
    <w:rsid w:val="00CE57E9"/>
    <w:rsid w:val="00CE5FD1"/>
    <w:rsid w:val="00CE74A3"/>
    <w:rsid w:val="00CE7BF5"/>
    <w:rsid w:val="00CF4C52"/>
    <w:rsid w:val="00CF6C73"/>
    <w:rsid w:val="00D00721"/>
    <w:rsid w:val="00D01ECE"/>
    <w:rsid w:val="00D02A1D"/>
    <w:rsid w:val="00D069DE"/>
    <w:rsid w:val="00D06BFA"/>
    <w:rsid w:val="00D07B02"/>
    <w:rsid w:val="00D10DE6"/>
    <w:rsid w:val="00D11217"/>
    <w:rsid w:val="00D126CB"/>
    <w:rsid w:val="00D24BA2"/>
    <w:rsid w:val="00D26DEF"/>
    <w:rsid w:val="00D2779B"/>
    <w:rsid w:val="00D35718"/>
    <w:rsid w:val="00D3579A"/>
    <w:rsid w:val="00D35F4A"/>
    <w:rsid w:val="00D417E7"/>
    <w:rsid w:val="00D50876"/>
    <w:rsid w:val="00D513F8"/>
    <w:rsid w:val="00D527F4"/>
    <w:rsid w:val="00D53E13"/>
    <w:rsid w:val="00D55890"/>
    <w:rsid w:val="00D565B2"/>
    <w:rsid w:val="00D602B5"/>
    <w:rsid w:val="00D61DC3"/>
    <w:rsid w:val="00D7027C"/>
    <w:rsid w:val="00D721E4"/>
    <w:rsid w:val="00D8325B"/>
    <w:rsid w:val="00D94E80"/>
    <w:rsid w:val="00D97936"/>
    <w:rsid w:val="00DA141D"/>
    <w:rsid w:val="00DA4A50"/>
    <w:rsid w:val="00DA69F4"/>
    <w:rsid w:val="00DB1344"/>
    <w:rsid w:val="00DB5922"/>
    <w:rsid w:val="00DC0586"/>
    <w:rsid w:val="00DC28DE"/>
    <w:rsid w:val="00DC61D4"/>
    <w:rsid w:val="00DC64D1"/>
    <w:rsid w:val="00DC799F"/>
    <w:rsid w:val="00DD2443"/>
    <w:rsid w:val="00DD29C4"/>
    <w:rsid w:val="00DD39AD"/>
    <w:rsid w:val="00DD6351"/>
    <w:rsid w:val="00DD7936"/>
    <w:rsid w:val="00DE1480"/>
    <w:rsid w:val="00DE1A41"/>
    <w:rsid w:val="00DE30CD"/>
    <w:rsid w:val="00DE7B73"/>
    <w:rsid w:val="00DF478D"/>
    <w:rsid w:val="00E13447"/>
    <w:rsid w:val="00E15EB1"/>
    <w:rsid w:val="00E2164B"/>
    <w:rsid w:val="00E27122"/>
    <w:rsid w:val="00E30030"/>
    <w:rsid w:val="00E30266"/>
    <w:rsid w:val="00E317A5"/>
    <w:rsid w:val="00E33DF0"/>
    <w:rsid w:val="00E33EFE"/>
    <w:rsid w:val="00E34B65"/>
    <w:rsid w:val="00E41CF8"/>
    <w:rsid w:val="00E464F5"/>
    <w:rsid w:val="00E518D6"/>
    <w:rsid w:val="00E5320A"/>
    <w:rsid w:val="00E568CF"/>
    <w:rsid w:val="00E61CE9"/>
    <w:rsid w:val="00E62DD2"/>
    <w:rsid w:val="00E6547A"/>
    <w:rsid w:val="00E6789F"/>
    <w:rsid w:val="00E749AA"/>
    <w:rsid w:val="00E840C5"/>
    <w:rsid w:val="00E86807"/>
    <w:rsid w:val="00E90756"/>
    <w:rsid w:val="00E950FF"/>
    <w:rsid w:val="00EA0EE9"/>
    <w:rsid w:val="00EA14AF"/>
    <w:rsid w:val="00EA22EE"/>
    <w:rsid w:val="00EA3BE5"/>
    <w:rsid w:val="00EA478C"/>
    <w:rsid w:val="00EA5728"/>
    <w:rsid w:val="00EA7F75"/>
    <w:rsid w:val="00EB15F2"/>
    <w:rsid w:val="00EB4963"/>
    <w:rsid w:val="00EB592C"/>
    <w:rsid w:val="00EB61CC"/>
    <w:rsid w:val="00EC398F"/>
    <w:rsid w:val="00ED0978"/>
    <w:rsid w:val="00ED0C3B"/>
    <w:rsid w:val="00ED5E3B"/>
    <w:rsid w:val="00ED6DA1"/>
    <w:rsid w:val="00ED7C01"/>
    <w:rsid w:val="00ED7FB0"/>
    <w:rsid w:val="00EE1AF0"/>
    <w:rsid w:val="00F04DF3"/>
    <w:rsid w:val="00F06B01"/>
    <w:rsid w:val="00F17576"/>
    <w:rsid w:val="00F21916"/>
    <w:rsid w:val="00F21E22"/>
    <w:rsid w:val="00F23D76"/>
    <w:rsid w:val="00F2667E"/>
    <w:rsid w:val="00F26B1C"/>
    <w:rsid w:val="00F30AA8"/>
    <w:rsid w:val="00F332C1"/>
    <w:rsid w:val="00F33877"/>
    <w:rsid w:val="00F4103A"/>
    <w:rsid w:val="00F454DA"/>
    <w:rsid w:val="00F46F7F"/>
    <w:rsid w:val="00F51400"/>
    <w:rsid w:val="00F544FF"/>
    <w:rsid w:val="00F628D2"/>
    <w:rsid w:val="00F62D09"/>
    <w:rsid w:val="00F674A3"/>
    <w:rsid w:val="00F703A8"/>
    <w:rsid w:val="00F71B6C"/>
    <w:rsid w:val="00F72800"/>
    <w:rsid w:val="00F822BD"/>
    <w:rsid w:val="00F85667"/>
    <w:rsid w:val="00F85B99"/>
    <w:rsid w:val="00F85B9C"/>
    <w:rsid w:val="00FA0892"/>
    <w:rsid w:val="00FA422A"/>
    <w:rsid w:val="00FA710E"/>
    <w:rsid w:val="00FB1988"/>
    <w:rsid w:val="00FB4A07"/>
    <w:rsid w:val="00FB4EE7"/>
    <w:rsid w:val="00FB78C5"/>
    <w:rsid w:val="00FB7B41"/>
    <w:rsid w:val="00FC2290"/>
    <w:rsid w:val="00FC5ECF"/>
    <w:rsid w:val="00FC60E5"/>
    <w:rsid w:val="00FC7831"/>
    <w:rsid w:val="00FD0A8C"/>
    <w:rsid w:val="00FD2320"/>
    <w:rsid w:val="00FE069D"/>
    <w:rsid w:val="00FE1113"/>
    <w:rsid w:val="00FE37F7"/>
    <w:rsid w:val="00FE5A24"/>
    <w:rsid w:val="00FE7A08"/>
    <w:rsid w:val="00FF16E8"/>
    <w:rsid w:val="00FF31E6"/>
    <w:rsid w:val="00FF76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rules v:ext="edit">
        <o:r id="V:Rule1" type="connector" idref="#_x0000_s1052"/>
        <o:r id="V:Rule2" type="connector" idref="#_x0000_s1050"/>
        <o:r id="V:Rule3" type="connector" idref="#_x0000_s1051"/>
        <o:r id="V:Rule4" type="connector" idref="#_x0000_s105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5882"/>
  </w:style>
  <w:style w:type="paragraph" w:styleId="1">
    <w:name w:val="heading 1"/>
    <w:basedOn w:val="a"/>
    <w:next w:val="a"/>
    <w:link w:val="10"/>
    <w:qFormat/>
    <w:rsid w:val="007F50F9"/>
    <w:pPr>
      <w:numPr>
        <w:numId w:val="23"/>
      </w:numPr>
      <w:spacing w:before="240" w:after="60" w:line="240" w:lineRule="auto"/>
      <w:outlineLvl w:val="0"/>
    </w:pPr>
    <w:rPr>
      <w:rFonts w:ascii="Arial" w:eastAsia="Arial" w:hAnsi="Arial" w:cs="Arial"/>
      <w:b/>
      <w:bCs/>
      <w:color w:val="000000"/>
      <w:sz w:val="32"/>
      <w:szCs w:val="32"/>
      <w:lang w:eastAsia="ru-RU"/>
    </w:rPr>
  </w:style>
  <w:style w:type="paragraph" w:styleId="2">
    <w:name w:val="heading 2"/>
    <w:basedOn w:val="a"/>
    <w:next w:val="a"/>
    <w:link w:val="20"/>
    <w:qFormat/>
    <w:rsid w:val="007F50F9"/>
    <w:pPr>
      <w:numPr>
        <w:ilvl w:val="1"/>
        <w:numId w:val="23"/>
      </w:numPr>
      <w:spacing w:after="0" w:line="240" w:lineRule="auto"/>
      <w:jc w:val="center"/>
      <w:outlineLvl w:val="1"/>
    </w:pPr>
    <w:rPr>
      <w:rFonts w:ascii="Times New Roman" w:eastAsia="Times New Roman" w:hAnsi="Times New Roman" w:cs="Times New Roman"/>
      <w:color w:val="000000"/>
      <w:sz w:val="28"/>
      <w:szCs w:val="28"/>
      <w:lang w:eastAsia="ru-RU"/>
    </w:rPr>
  </w:style>
  <w:style w:type="paragraph" w:styleId="3">
    <w:name w:val="heading 3"/>
    <w:basedOn w:val="a"/>
    <w:next w:val="a"/>
    <w:link w:val="30"/>
    <w:qFormat/>
    <w:rsid w:val="007F50F9"/>
    <w:pPr>
      <w:numPr>
        <w:ilvl w:val="2"/>
        <w:numId w:val="23"/>
      </w:numPr>
      <w:spacing w:after="0" w:line="240" w:lineRule="auto"/>
      <w:outlineLvl w:val="2"/>
    </w:pPr>
    <w:rPr>
      <w:rFonts w:ascii="Times New Roman" w:eastAsia="Times New Roman" w:hAnsi="Times New Roman" w:cs="Times New Roman"/>
      <w:color w:val="000000"/>
      <w:sz w:val="28"/>
      <w:szCs w:val="28"/>
      <w:lang w:eastAsia="ru-RU"/>
    </w:rPr>
  </w:style>
  <w:style w:type="paragraph" w:styleId="4">
    <w:name w:val="heading 4"/>
    <w:basedOn w:val="a"/>
    <w:next w:val="a"/>
    <w:link w:val="40"/>
    <w:qFormat/>
    <w:rsid w:val="007F50F9"/>
    <w:pPr>
      <w:numPr>
        <w:ilvl w:val="3"/>
        <w:numId w:val="23"/>
      </w:numPr>
      <w:spacing w:before="240" w:after="60" w:line="240" w:lineRule="auto"/>
      <w:outlineLvl w:val="3"/>
    </w:pPr>
    <w:rPr>
      <w:rFonts w:ascii="Times New Roman" w:eastAsia="Times New Roman" w:hAnsi="Times New Roman" w:cs="Times New Roman"/>
      <w:b/>
      <w:bCs/>
      <w:color w:val="000000"/>
      <w:sz w:val="28"/>
      <w:szCs w:val="28"/>
      <w:lang w:eastAsia="ru-RU"/>
    </w:rPr>
  </w:style>
  <w:style w:type="paragraph" w:styleId="5">
    <w:name w:val="heading 5"/>
    <w:basedOn w:val="a"/>
    <w:next w:val="a"/>
    <w:link w:val="50"/>
    <w:qFormat/>
    <w:rsid w:val="007F50F9"/>
    <w:pPr>
      <w:numPr>
        <w:ilvl w:val="4"/>
        <w:numId w:val="23"/>
      </w:numPr>
      <w:spacing w:after="0" w:line="240" w:lineRule="auto"/>
      <w:jc w:val="right"/>
      <w:outlineLvl w:val="4"/>
    </w:pPr>
    <w:rPr>
      <w:rFonts w:ascii="Times New Roman" w:eastAsia="Times New Roman" w:hAnsi="Times New Roman" w:cs="Times New Roman"/>
      <w:color w:val="000000"/>
      <w:sz w:val="28"/>
      <w:szCs w:val="28"/>
      <w:lang w:eastAsia="ru-RU"/>
    </w:rPr>
  </w:style>
  <w:style w:type="paragraph" w:styleId="6">
    <w:name w:val="heading 6"/>
    <w:basedOn w:val="a"/>
    <w:next w:val="a"/>
    <w:link w:val="60"/>
    <w:qFormat/>
    <w:rsid w:val="007F50F9"/>
    <w:pPr>
      <w:numPr>
        <w:ilvl w:val="5"/>
        <w:numId w:val="23"/>
      </w:numPr>
      <w:spacing w:after="0" w:line="240" w:lineRule="auto"/>
      <w:outlineLvl w:val="5"/>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F50F9"/>
    <w:rPr>
      <w:rFonts w:ascii="Arial" w:eastAsia="Arial" w:hAnsi="Arial" w:cs="Arial"/>
      <w:b/>
      <w:bCs/>
      <w:color w:val="000000"/>
      <w:sz w:val="32"/>
      <w:szCs w:val="32"/>
      <w:lang w:eastAsia="ru-RU"/>
    </w:rPr>
  </w:style>
  <w:style w:type="character" w:customStyle="1" w:styleId="20">
    <w:name w:val="Заголовок 2 Знак"/>
    <w:basedOn w:val="a0"/>
    <w:link w:val="2"/>
    <w:rsid w:val="007F50F9"/>
    <w:rPr>
      <w:rFonts w:ascii="Times New Roman" w:eastAsia="Times New Roman" w:hAnsi="Times New Roman" w:cs="Times New Roman"/>
      <w:color w:val="000000"/>
      <w:sz w:val="28"/>
      <w:szCs w:val="28"/>
      <w:lang w:eastAsia="ru-RU"/>
    </w:rPr>
  </w:style>
  <w:style w:type="character" w:customStyle="1" w:styleId="30">
    <w:name w:val="Заголовок 3 Знак"/>
    <w:basedOn w:val="a0"/>
    <w:link w:val="3"/>
    <w:rsid w:val="007F50F9"/>
    <w:rPr>
      <w:rFonts w:ascii="Times New Roman" w:eastAsia="Times New Roman" w:hAnsi="Times New Roman" w:cs="Times New Roman"/>
      <w:color w:val="000000"/>
      <w:sz w:val="28"/>
      <w:szCs w:val="28"/>
      <w:lang w:eastAsia="ru-RU"/>
    </w:rPr>
  </w:style>
  <w:style w:type="character" w:customStyle="1" w:styleId="40">
    <w:name w:val="Заголовок 4 Знак"/>
    <w:basedOn w:val="a0"/>
    <w:link w:val="4"/>
    <w:rsid w:val="007F50F9"/>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rsid w:val="007F50F9"/>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rsid w:val="007F50F9"/>
    <w:rPr>
      <w:rFonts w:ascii="Times New Roman" w:eastAsia="Times New Roman" w:hAnsi="Times New Roman" w:cs="Times New Roman"/>
      <w:color w:val="000000"/>
      <w:sz w:val="28"/>
      <w:szCs w:val="28"/>
      <w:lang w:eastAsia="ru-RU"/>
    </w:rPr>
  </w:style>
  <w:style w:type="numbering" w:customStyle="1" w:styleId="11">
    <w:name w:val="Нет списка1"/>
    <w:next w:val="a2"/>
    <w:semiHidden/>
    <w:rsid w:val="007F50F9"/>
  </w:style>
  <w:style w:type="character" w:styleId="a3">
    <w:name w:val="annotation reference"/>
    <w:semiHidden/>
    <w:rsid w:val="007F50F9"/>
    <w:rPr>
      <w:sz w:val="16"/>
      <w:szCs w:val="16"/>
    </w:rPr>
  </w:style>
  <w:style w:type="paragraph" w:styleId="a4">
    <w:name w:val="annotation text"/>
    <w:basedOn w:val="a"/>
    <w:link w:val="a5"/>
    <w:semiHidden/>
    <w:rsid w:val="007F50F9"/>
    <w:pPr>
      <w:spacing w:after="0" w:line="240" w:lineRule="auto"/>
    </w:pPr>
    <w:rPr>
      <w:rFonts w:ascii="Times New Roman" w:eastAsia="Times New Roman" w:hAnsi="Times New Roman" w:cs="Times New Roman"/>
      <w:color w:val="000000"/>
      <w:sz w:val="20"/>
      <w:szCs w:val="20"/>
      <w:lang w:eastAsia="ru-RU"/>
    </w:rPr>
  </w:style>
  <w:style w:type="character" w:customStyle="1" w:styleId="a5">
    <w:name w:val="Текст примечания Знак"/>
    <w:basedOn w:val="a0"/>
    <w:link w:val="a4"/>
    <w:semiHidden/>
    <w:rsid w:val="007F50F9"/>
    <w:rPr>
      <w:rFonts w:ascii="Times New Roman" w:eastAsia="Times New Roman" w:hAnsi="Times New Roman" w:cs="Times New Roman"/>
      <w:color w:val="000000"/>
      <w:sz w:val="20"/>
      <w:szCs w:val="20"/>
      <w:lang w:eastAsia="ru-RU"/>
    </w:rPr>
  </w:style>
  <w:style w:type="paragraph" w:styleId="a6">
    <w:name w:val="annotation subject"/>
    <w:basedOn w:val="a4"/>
    <w:next w:val="a4"/>
    <w:link w:val="a7"/>
    <w:semiHidden/>
    <w:rsid w:val="007F50F9"/>
    <w:rPr>
      <w:b/>
      <w:bCs/>
    </w:rPr>
  </w:style>
  <w:style w:type="character" w:customStyle="1" w:styleId="a7">
    <w:name w:val="Тема примечания Знак"/>
    <w:basedOn w:val="a5"/>
    <w:link w:val="a6"/>
    <w:semiHidden/>
    <w:rsid w:val="007F50F9"/>
    <w:rPr>
      <w:rFonts w:ascii="Times New Roman" w:eastAsia="Times New Roman" w:hAnsi="Times New Roman" w:cs="Times New Roman"/>
      <w:b/>
      <w:bCs/>
      <w:color w:val="000000"/>
      <w:sz w:val="20"/>
      <w:szCs w:val="20"/>
      <w:lang w:eastAsia="ru-RU"/>
    </w:rPr>
  </w:style>
  <w:style w:type="paragraph" w:styleId="a8">
    <w:name w:val="Balloon Text"/>
    <w:basedOn w:val="a"/>
    <w:link w:val="a9"/>
    <w:semiHidden/>
    <w:rsid w:val="007F50F9"/>
    <w:pPr>
      <w:spacing w:after="0" w:line="240" w:lineRule="auto"/>
    </w:pPr>
    <w:rPr>
      <w:rFonts w:ascii="Tahoma" w:eastAsia="Times New Roman" w:hAnsi="Tahoma" w:cs="Tahoma"/>
      <w:color w:val="000000"/>
      <w:sz w:val="16"/>
      <w:szCs w:val="16"/>
      <w:lang w:eastAsia="ru-RU"/>
    </w:rPr>
  </w:style>
  <w:style w:type="character" w:customStyle="1" w:styleId="a9">
    <w:name w:val="Текст выноски Знак"/>
    <w:basedOn w:val="a0"/>
    <w:link w:val="a8"/>
    <w:semiHidden/>
    <w:rsid w:val="007F50F9"/>
    <w:rPr>
      <w:rFonts w:ascii="Tahoma" w:eastAsia="Times New Roman" w:hAnsi="Tahoma" w:cs="Tahoma"/>
      <w:color w:val="000000"/>
      <w:sz w:val="16"/>
      <w:szCs w:val="16"/>
      <w:lang w:eastAsia="ru-RU"/>
    </w:rPr>
  </w:style>
  <w:style w:type="paragraph" w:customStyle="1" w:styleId="ConsPlusNormal">
    <w:name w:val="ConsPlusNormal"/>
    <w:rsid w:val="007F50F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a">
    <w:name w:val="Hyperlink"/>
    <w:rsid w:val="007F50F9"/>
    <w:rPr>
      <w:color w:val="0000FF"/>
      <w:u w:val="single"/>
    </w:rPr>
  </w:style>
  <w:style w:type="character" w:customStyle="1" w:styleId="apple-style-span">
    <w:name w:val="apple-style-span"/>
    <w:basedOn w:val="a0"/>
    <w:rsid w:val="007F50F9"/>
  </w:style>
  <w:style w:type="character" w:customStyle="1" w:styleId="apple-converted-space">
    <w:name w:val="apple-converted-space"/>
    <w:basedOn w:val="a0"/>
    <w:rsid w:val="007F50F9"/>
  </w:style>
  <w:style w:type="character" w:styleId="ab">
    <w:name w:val="Emphasis"/>
    <w:qFormat/>
    <w:rsid w:val="007F50F9"/>
    <w:rPr>
      <w:i/>
      <w:iCs/>
    </w:rPr>
  </w:style>
  <w:style w:type="paragraph" w:styleId="ac">
    <w:name w:val="Normal (Web)"/>
    <w:basedOn w:val="a"/>
    <w:rsid w:val="007F50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trong"/>
    <w:qFormat/>
    <w:rsid w:val="007F50F9"/>
    <w:rPr>
      <w:b/>
      <w:bCs/>
    </w:rPr>
  </w:style>
  <w:style w:type="character" w:styleId="ae">
    <w:name w:val="FollowedHyperlink"/>
    <w:rsid w:val="007F50F9"/>
    <w:rPr>
      <w:color w:val="800080"/>
      <w:u w:val="single"/>
    </w:rPr>
  </w:style>
  <w:style w:type="paragraph" w:styleId="af">
    <w:name w:val="header"/>
    <w:basedOn w:val="a"/>
    <w:link w:val="af0"/>
    <w:uiPriority w:val="99"/>
    <w:rsid w:val="007F50F9"/>
    <w:pPr>
      <w:tabs>
        <w:tab w:val="center" w:pos="4677"/>
        <w:tab w:val="right" w:pos="9355"/>
      </w:tabs>
      <w:spacing w:after="0" w:line="240" w:lineRule="auto"/>
    </w:pPr>
    <w:rPr>
      <w:rFonts w:ascii="Times New Roman" w:eastAsia="Times New Roman" w:hAnsi="Times New Roman" w:cs="Times New Roman"/>
      <w:color w:val="000000"/>
      <w:sz w:val="28"/>
      <w:szCs w:val="28"/>
      <w:lang w:val="x-none" w:eastAsia="x-none"/>
    </w:rPr>
  </w:style>
  <w:style w:type="character" w:customStyle="1" w:styleId="af0">
    <w:name w:val="Верхний колонтитул Знак"/>
    <w:basedOn w:val="a0"/>
    <w:link w:val="af"/>
    <w:uiPriority w:val="99"/>
    <w:rsid w:val="007F50F9"/>
    <w:rPr>
      <w:rFonts w:ascii="Times New Roman" w:eastAsia="Times New Roman" w:hAnsi="Times New Roman" w:cs="Times New Roman"/>
      <w:color w:val="000000"/>
      <w:sz w:val="28"/>
      <w:szCs w:val="28"/>
      <w:lang w:val="x-none" w:eastAsia="x-none"/>
    </w:rPr>
  </w:style>
  <w:style w:type="paragraph" w:styleId="af1">
    <w:name w:val="footer"/>
    <w:basedOn w:val="a"/>
    <w:link w:val="af2"/>
    <w:rsid w:val="007F50F9"/>
    <w:pPr>
      <w:tabs>
        <w:tab w:val="center" w:pos="4677"/>
        <w:tab w:val="right" w:pos="9355"/>
      </w:tabs>
      <w:spacing w:after="0" w:line="240" w:lineRule="auto"/>
    </w:pPr>
    <w:rPr>
      <w:rFonts w:ascii="Times New Roman" w:eastAsia="Times New Roman" w:hAnsi="Times New Roman" w:cs="Times New Roman"/>
      <w:color w:val="000000"/>
      <w:sz w:val="28"/>
      <w:szCs w:val="28"/>
      <w:lang w:val="x-none" w:eastAsia="x-none"/>
    </w:rPr>
  </w:style>
  <w:style w:type="character" w:customStyle="1" w:styleId="af2">
    <w:name w:val="Нижний колонтитул Знак"/>
    <w:basedOn w:val="a0"/>
    <w:link w:val="af1"/>
    <w:rsid w:val="007F50F9"/>
    <w:rPr>
      <w:rFonts w:ascii="Times New Roman" w:eastAsia="Times New Roman" w:hAnsi="Times New Roman" w:cs="Times New Roman"/>
      <w:color w:val="000000"/>
      <w:sz w:val="28"/>
      <w:szCs w:val="28"/>
      <w:lang w:val="x-none" w:eastAsia="x-none"/>
    </w:rPr>
  </w:style>
  <w:style w:type="paragraph" w:customStyle="1" w:styleId="ConsPlusNormal0">
    <w:name w:val="ConsPlusNormal Знак Знак"/>
    <w:link w:val="ConsPlusNormal1"/>
    <w:rsid w:val="007F50F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1">
    <w:name w:val="ConsPlusNormal Знак Знак Знак"/>
    <w:link w:val="ConsPlusNormal0"/>
    <w:locked/>
    <w:rsid w:val="007F50F9"/>
    <w:rPr>
      <w:rFonts w:ascii="Arial" w:eastAsia="Times New Roman" w:hAnsi="Arial" w:cs="Arial"/>
      <w:sz w:val="20"/>
      <w:szCs w:val="20"/>
      <w:lang w:eastAsia="ru-RU"/>
    </w:rPr>
  </w:style>
  <w:style w:type="paragraph" w:customStyle="1" w:styleId="f">
    <w:name w:val="f"/>
    <w:basedOn w:val="a"/>
    <w:rsid w:val="007F50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rsid w:val="007F50F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38258/"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onsultant.ru/document/cons_doc_LAW_126420/" TargetMode="External"/><Relationship Id="rId4" Type="http://schemas.openxmlformats.org/officeDocument/2006/relationships/settings" Target="settings.xml"/><Relationship Id="rId9" Type="http://schemas.openxmlformats.org/officeDocument/2006/relationships/hyperlink" Target="https://base.garant.ru/121382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18</Pages>
  <Words>5951</Words>
  <Characters>33921</Characters>
  <Application>Microsoft Office Word</Application>
  <DocSecurity>0</DocSecurity>
  <Lines>282</Lines>
  <Paragraphs>79</Paragraphs>
  <ScaleCrop>false</ScaleCrop>
  <Company>SPecialiST RePack</Company>
  <LinksUpToDate>false</LinksUpToDate>
  <CharactersWithSpaces>39793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45</cp:revision>
  <dcterms:created xsi:type="dcterms:W3CDTF">2020-12-27T09:46:00Z</dcterms:created>
  <dcterms:modified xsi:type="dcterms:W3CDTF">2024-04-16T08:38:00Z</dcterms:modified>
</cp:coreProperties>
</file>